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76653" w14:textId="661D1492" w:rsidR="00FB2054" w:rsidRDefault="00FB2054" w:rsidP="00FB2054">
      <w:pPr>
        <w:jc w:val="center"/>
        <w:rPr>
          <w:rFonts w:ascii="Times New Roman" w:eastAsia="Times New Roman" w:hAnsi="Times New Roman" w:cs="Times New Roman"/>
          <w:iCs w:val="0"/>
          <w:lang w:bidi="he-IL"/>
        </w:rPr>
      </w:pPr>
      <w:r>
        <w:rPr>
          <w:rFonts w:ascii="Times New Roman" w:eastAsia="Times New Roman" w:hAnsi="Times New Roman" w:cs="Times New Roman"/>
          <w:iCs w:val="0"/>
          <w:lang w:bidi="he-IL"/>
        </w:rPr>
        <w:t>Asian American Hermeneutics Response</w:t>
      </w:r>
    </w:p>
    <w:p w14:paraId="0200DC0B" w14:textId="14DAFFB7" w:rsidR="00FB2054" w:rsidRPr="00852BC5" w:rsidRDefault="00FB2054" w:rsidP="00FB2054">
      <w:pPr>
        <w:jc w:val="center"/>
        <w:rPr>
          <w:rFonts w:ascii="Times New Roman" w:eastAsia="Times New Roman" w:hAnsi="Times New Roman" w:cs="Times New Roman"/>
          <w:iCs w:val="0"/>
          <w:lang w:bidi="he-IL"/>
        </w:rPr>
      </w:pPr>
      <w:r w:rsidRPr="00852BC5">
        <w:rPr>
          <w:rFonts w:ascii="Times New Roman" w:eastAsia="Times New Roman" w:hAnsi="Times New Roman" w:cs="Times New Roman"/>
          <w:iCs w:val="0"/>
          <w:lang w:bidi="he-IL"/>
        </w:rPr>
        <w:t>Gale A. Yee</w:t>
      </w:r>
    </w:p>
    <w:p w14:paraId="3090D3BE" w14:textId="5BD183AF" w:rsidR="00FB2054" w:rsidRDefault="0010229E" w:rsidP="00FB2054">
      <w:pPr>
        <w:jc w:val="center"/>
        <w:rPr>
          <w:rFonts w:ascii="Times New Roman" w:eastAsia="Times New Roman" w:hAnsi="Times New Roman" w:cs="Times New Roman"/>
          <w:iCs w:val="0"/>
          <w:lang w:bidi="he-IL"/>
        </w:rPr>
      </w:pPr>
      <w:bookmarkStart w:id="0" w:name="_GoBack"/>
      <w:bookmarkEnd w:id="0"/>
      <w:r w:rsidRPr="0010229E">
        <w:rPr>
          <w:rFonts w:ascii="Times New Roman" w:eastAsia="Times New Roman" w:hAnsi="Times New Roman" w:cs="Times New Roman"/>
          <w:iCs w:val="0"/>
          <w:lang w:bidi="he-IL"/>
        </w:rPr>
        <w:t>Society of Biblical Literature</w:t>
      </w:r>
      <w:r w:rsidR="00FB2054" w:rsidRPr="0010229E">
        <w:rPr>
          <w:rFonts w:ascii="Times New Roman" w:eastAsia="Times New Roman" w:hAnsi="Times New Roman" w:cs="Times New Roman"/>
          <w:iCs w:val="0"/>
          <w:lang w:bidi="he-IL"/>
        </w:rPr>
        <w:t>, San Diego, CA</w:t>
      </w:r>
    </w:p>
    <w:p w14:paraId="35833238" w14:textId="798A6EFC" w:rsidR="0010229E" w:rsidRPr="0010229E" w:rsidRDefault="0010229E" w:rsidP="00FB2054">
      <w:pPr>
        <w:jc w:val="center"/>
        <w:rPr>
          <w:rFonts w:ascii="Times New Roman" w:eastAsia="Times New Roman" w:hAnsi="Times New Roman" w:cs="Times New Roman"/>
          <w:iCs w:val="0"/>
          <w:lang w:bidi="he-IL"/>
        </w:rPr>
      </w:pPr>
      <w:r>
        <w:rPr>
          <w:rFonts w:ascii="Times New Roman" w:eastAsia="Times New Roman" w:hAnsi="Times New Roman" w:cs="Times New Roman"/>
          <w:iCs w:val="0"/>
          <w:lang w:bidi="he-IL"/>
        </w:rPr>
        <w:t>November 25, 2019</w:t>
      </w:r>
    </w:p>
    <w:p w14:paraId="28192918" w14:textId="684A3D1B" w:rsidR="00FB2054" w:rsidRPr="0010229E" w:rsidRDefault="00FB2054" w:rsidP="005C5822">
      <w:pPr>
        <w:rPr>
          <w:rFonts w:ascii="Times New Roman" w:eastAsia="Times New Roman" w:hAnsi="Times New Roman" w:cs="Times New Roman"/>
          <w:iCs w:val="0"/>
          <w:lang w:bidi="he-IL"/>
        </w:rPr>
      </w:pPr>
    </w:p>
    <w:p w14:paraId="03172847" w14:textId="77777777" w:rsidR="00FB2054" w:rsidRPr="0010229E" w:rsidRDefault="00FB2054" w:rsidP="005F74F9">
      <w:pPr>
        <w:spacing w:line="480" w:lineRule="auto"/>
        <w:rPr>
          <w:rFonts w:ascii="Times New Roman" w:eastAsia="Times New Roman" w:hAnsi="Times New Roman" w:cs="Times New Roman"/>
          <w:iCs w:val="0"/>
          <w:lang w:bidi="he-IL"/>
        </w:rPr>
      </w:pPr>
    </w:p>
    <w:p w14:paraId="5CAC9D0F" w14:textId="41BD57CC" w:rsidR="00D61CCF" w:rsidRDefault="00C06E71" w:rsidP="00611503">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spacing w:line="480" w:lineRule="auto"/>
        <w:ind w:hanging="702"/>
        <w:rPr>
          <w:rFonts w:ascii="Times New Roman" w:eastAsia="Times New Roman" w:hAnsi="Times New Roman" w:cs="Times New Roman"/>
          <w:iCs w:val="0"/>
          <w:lang w:bidi="he-IL"/>
        </w:rPr>
      </w:pPr>
      <w:r w:rsidRPr="0010229E">
        <w:rPr>
          <w:rFonts w:ascii="Times New Roman" w:eastAsia="Times New Roman" w:hAnsi="Times New Roman" w:cs="Times New Roman"/>
          <w:iCs w:val="0"/>
          <w:lang w:bidi="he-IL"/>
        </w:rPr>
        <w:tab/>
      </w:r>
      <w:r w:rsidR="002B0136" w:rsidRPr="0010229E">
        <w:rPr>
          <w:rFonts w:ascii="Times New Roman" w:eastAsia="Times New Roman" w:hAnsi="Times New Roman" w:cs="Times New Roman"/>
          <w:iCs w:val="0"/>
          <w:lang w:bidi="he-IL"/>
        </w:rPr>
        <w:tab/>
      </w:r>
      <w:r w:rsidR="002B0136">
        <w:rPr>
          <w:rFonts w:ascii="Times New Roman" w:eastAsia="Times New Roman" w:hAnsi="Times New Roman" w:cs="Times New Roman"/>
          <w:iCs w:val="0"/>
          <w:lang w:bidi="he-IL"/>
        </w:rPr>
        <w:t xml:space="preserve">Believe me, when I decided to embark on a PhD instead of joining the convent, when I decided after a Masters and five years of the doctorate to move from New Testament to Hebrew Bible, </w:t>
      </w:r>
      <w:r w:rsidR="004723FB">
        <w:rPr>
          <w:rFonts w:ascii="Times New Roman" w:eastAsia="Times New Roman" w:hAnsi="Times New Roman" w:cs="Times New Roman"/>
          <w:iCs w:val="0"/>
          <w:lang w:bidi="he-IL"/>
        </w:rPr>
        <w:t xml:space="preserve">when </w:t>
      </w:r>
      <w:r w:rsidR="002B0136">
        <w:rPr>
          <w:rFonts w:ascii="Times New Roman" w:eastAsia="Times New Roman" w:hAnsi="Times New Roman" w:cs="Times New Roman"/>
          <w:iCs w:val="0"/>
          <w:lang w:bidi="he-IL"/>
        </w:rPr>
        <w:t xml:space="preserve">after </w:t>
      </w:r>
      <w:r w:rsidR="00611503">
        <w:rPr>
          <w:rFonts w:ascii="Times New Roman" w:eastAsia="Times New Roman" w:hAnsi="Times New Roman" w:cs="Times New Roman"/>
          <w:iCs w:val="0"/>
          <w:lang w:bidi="he-IL"/>
        </w:rPr>
        <w:t>fourteen</w:t>
      </w:r>
      <w:r w:rsidR="002B0136">
        <w:rPr>
          <w:rFonts w:ascii="Times New Roman" w:eastAsia="Times New Roman" w:hAnsi="Times New Roman" w:cs="Times New Roman"/>
          <w:iCs w:val="0"/>
          <w:lang w:bidi="he-IL"/>
        </w:rPr>
        <w:t xml:space="preserve"> years of </w:t>
      </w:r>
      <w:r w:rsidR="00611503">
        <w:rPr>
          <w:rFonts w:ascii="Times New Roman" w:eastAsia="Times New Roman" w:hAnsi="Times New Roman" w:cs="Times New Roman"/>
          <w:iCs w:val="0"/>
          <w:lang w:bidi="he-IL"/>
        </w:rPr>
        <w:t>undergraduate teaching at a university, mov</w:t>
      </w:r>
      <w:r w:rsidR="001A0CA8">
        <w:rPr>
          <w:rFonts w:ascii="Times New Roman" w:eastAsia="Times New Roman" w:hAnsi="Times New Roman" w:cs="Times New Roman"/>
          <w:iCs w:val="0"/>
          <w:lang w:bidi="he-IL"/>
        </w:rPr>
        <w:t>ing</w:t>
      </w:r>
      <w:r w:rsidR="00611503">
        <w:rPr>
          <w:rFonts w:ascii="Times New Roman" w:eastAsia="Times New Roman" w:hAnsi="Times New Roman" w:cs="Times New Roman"/>
          <w:iCs w:val="0"/>
          <w:lang w:bidi="he-IL"/>
        </w:rPr>
        <w:t xml:space="preserve"> to graduate teaching at a seminary</w:t>
      </w:r>
      <w:r w:rsidR="002B0136">
        <w:rPr>
          <w:rFonts w:ascii="Times New Roman" w:eastAsia="Times New Roman" w:hAnsi="Times New Roman" w:cs="Times New Roman"/>
          <w:iCs w:val="0"/>
          <w:lang w:bidi="he-IL"/>
        </w:rPr>
        <w:t>,</w:t>
      </w:r>
      <w:r w:rsidR="00611503">
        <w:rPr>
          <w:rFonts w:ascii="Times New Roman" w:eastAsia="Times New Roman" w:hAnsi="Times New Roman" w:cs="Times New Roman"/>
          <w:iCs w:val="0"/>
          <w:lang w:bidi="he-IL"/>
        </w:rPr>
        <w:t xml:space="preserve"> after all of this,</w:t>
      </w:r>
      <w:r w:rsidR="002B0136">
        <w:rPr>
          <w:rFonts w:ascii="Times New Roman" w:eastAsia="Times New Roman" w:hAnsi="Times New Roman" w:cs="Times New Roman"/>
          <w:iCs w:val="0"/>
          <w:lang w:bidi="he-IL"/>
        </w:rPr>
        <w:t xml:space="preserve"> little did I know that I would become the President of the Society of Biblical</w:t>
      </w:r>
      <w:r w:rsidR="00B151F1">
        <w:rPr>
          <w:rFonts w:ascii="Times New Roman" w:eastAsia="Times New Roman" w:hAnsi="Times New Roman" w:cs="Times New Roman"/>
          <w:iCs w:val="0"/>
          <w:lang w:bidi="he-IL"/>
        </w:rPr>
        <w:t xml:space="preserve"> Literature</w:t>
      </w:r>
      <w:r w:rsidR="002B0136">
        <w:rPr>
          <w:rFonts w:ascii="Times New Roman" w:eastAsia="Times New Roman" w:hAnsi="Times New Roman" w:cs="Times New Roman"/>
          <w:iCs w:val="0"/>
          <w:lang w:bidi="he-IL"/>
        </w:rPr>
        <w:t>. Nor would I have realized after I “came out” as an Asian American Feminist Biblical Scholar in 1994 that I would be the first Asian and woman of color prez. I certainly was not groomed for this position</w:t>
      </w:r>
      <w:r w:rsidR="00437B81">
        <w:rPr>
          <w:rFonts w:ascii="Times New Roman" w:eastAsia="Times New Roman" w:hAnsi="Times New Roman" w:cs="Times New Roman"/>
          <w:iCs w:val="0"/>
          <w:lang w:bidi="he-IL"/>
        </w:rPr>
        <w:t>, attending the right grade schools, colleges, and graduate school</w:t>
      </w:r>
      <w:r w:rsidR="007176E6">
        <w:rPr>
          <w:rFonts w:ascii="Times New Roman" w:eastAsia="Times New Roman" w:hAnsi="Times New Roman" w:cs="Times New Roman"/>
          <w:iCs w:val="0"/>
          <w:lang w:bidi="he-IL"/>
        </w:rPr>
        <w:t>s</w:t>
      </w:r>
      <w:r w:rsidR="00437B81">
        <w:rPr>
          <w:rFonts w:ascii="Times New Roman" w:eastAsia="Times New Roman" w:hAnsi="Times New Roman" w:cs="Times New Roman"/>
          <w:iCs w:val="0"/>
          <w:lang w:bidi="he-IL"/>
        </w:rPr>
        <w:t>.</w:t>
      </w:r>
      <w:r w:rsidR="002B0136">
        <w:rPr>
          <w:rFonts w:ascii="Times New Roman" w:eastAsia="Times New Roman" w:hAnsi="Times New Roman" w:cs="Times New Roman"/>
          <w:iCs w:val="0"/>
          <w:lang w:bidi="he-IL"/>
        </w:rPr>
        <w:t xml:space="preserve"> Back when I started teaching in 1984</w:t>
      </w:r>
      <w:r w:rsidR="00437B81">
        <w:rPr>
          <w:rFonts w:ascii="Times New Roman" w:eastAsia="Times New Roman" w:hAnsi="Times New Roman" w:cs="Times New Roman"/>
          <w:iCs w:val="0"/>
          <w:lang w:bidi="he-IL"/>
        </w:rPr>
        <w:t>,</w:t>
      </w:r>
      <w:r w:rsidR="002B0136">
        <w:rPr>
          <w:rFonts w:ascii="Times New Roman" w:eastAsia="Times New Roman" w:hAnsi="Times New Roman" w:cs="Times New Roman"/>
          <w:iCs w:val="0"/>
          <w:lang w:bidi="he-IL"/>
        </w:rPr>
        <w:t xml:space="preserve"> little did I think I would end up in this </w:t>
      </w:r>
      <w:r w:rsidR="004723FB">
        <w:rPr>
          <w:rFonts w:ascii="Times New Roman" w:eastAsia="Times New Roman" w:hAnsi="Times New Roman" w:cs="Times New Roman"/>
          <w:iCs w:val="0"/>
          <w:lang w:bidi="he-IL"/>
        </w:rPr>
        <w:t xml:space="preserve">particular social location. </w:t>
      </w:r>
    </w:p>
    <w:p w14:paraId="20FAE7A0" w14:textId="17DE0334" w:rsidR="000B3597" w:rsidRDefault="00D61CCF" w:rsidP="00D61CCF">
      <w:pPr>
        <w:tabs>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spacing w:line="480" w:lineRule="auto"/>
        <w:rPr>
          <w:rFonts w:ascii="Times New Roman" w:eastAsia="Times New Roman" w:hAnsi="Times New Roman" w:cs="Times New Roman"/>
          <w:iCs w:val="0"/>
          <w:lang w:bidi="he-IL"/>
        </w:rPr>
      </w:pPr>
      <w:r>
        <w:rPr>
          <w:rFonts w:ascii="Times New Roman" w:eastAsia="Times New Roman" w:hAnsi="Times New Roman" w:cs="Times New Roman"/>
          <w:iCs w:val="0"/>
          <w:lang w:bidi="he-IL"/>
        </w:rPr>
        <w:tab/>
      </w:r>
      <w:r w:rsidR="004723FB">
        <w:rPr>
          <w:rFonts w:ascii="Times New Roman" w:eastAsia="Times New Roman" w:hAnsi="Times New Roman" w:cs="Times New Roman"/>
          <w:iCs w:val="0"/>
          <w:lang w:bidi="he-IL"/>
        </w:rPr>
        <w:t>But here I am. What you have done for me this afternoon</w:t>
      </w:r>
      <w:r>
        <w:rPr>
          <w:rFonts w:ascii="Times New Roman" w:eastAsia="Times New Roman" w:hAnsi="Times New Roman" w:cs="Times New Roman"/>
          <w:iCs w:val="0"/>
          <w:lang w:bidi="he-IL"/>
        </w:rPr>
        <w:t xml:space="preserve"> </w:t>
      </w:r>
      <w:r w:rsidR="004723FB">
        <w:rPr>
          <w:rFonts w:ascii="Times New Roman" w:eastAsia="Times New Roman" w:hAnsi="Times New Roman" w:cs="Times New Roman"/>
          <w:iCs w:val="0"/>
          <w:lang w:bidi="he-IL"/>
        </w:rPr>
        <w:t xml:space="preserve">is </w:t>
      </w:r>
      <w:r>
        <w:rPr>
          <w:rFonts w:ascii="Times New Roman" w:eastAsia="Times New Roman" w:hAnsi="Times New Roman" w:cs="Times New Roman"/>
          <w:iCs w:val="0"/>
          <w:lang w:bidi="he-IL"/>
        </w:rPr>
        <w:t xml:space="preserve">to </w:t>
      </w:r>
      <w:r w:rsidR="004723FB">
        <w:rPr>
          <w:rFonts w:ascii="Times New Roman" w:eastAsia="Times New Roman" w:hAnsi="Times New Roman" w:cs="Times New Roman"/>
          <w:iCs w:val="0"/>
          <w:lang w:bidi="he-IL"/>
        </w:rPr>
        <w:t xml:space="preserve">make me realize that what I have done for and with students, my colleagues, and my guild did not come from nowhere, but were milestones parts of a journey </w:t>
      </w:r>
      <w:r w:rsidR="00F46E5A">
        <w:rPr>
          <w:rFonts w:ascii="Times New Roman" w:eastAsia="Times New Roman" w:hAnsi="Times New Roman" w:cs="Times New Roman"/>
          <w:iCs w:val="0"/>
          <w:lang w:bidi="he-IL"/>
        </w:rPr>
        <w:t xml:space="preserve">that took </w:t>
      </w:r>
      <w:r w:rsidR="004723FB">
        <w:rPr>
          <w:rFonts w:ascii="Times New Roman" w:eastAsia="Times New Roman" w:hAnsi="Times New Roman" w:cs="Times New Roman"/>
          <w:iCs w:val="0"/>
          <w:lang w:bidi="he-IL"/>
        </w:rPr>
        <w:t xml:space="preserve">many decades </w:t>
      </w:r>
      <w:r w:rsidR="00F46E5A">
        <w:rPr>
          <w:rFonts w:ascii="Times New Roman" w:eastAsia="Times New Roman" w:hAnsi="Times New Roman" w:cs="Times New Roman"/>
          <w:iCs w:val="0"/>
          <w:lang w:bidi="he-IL"/>
        </w:rPr>
        <w:t>involving</w:t>
      </w:r>
      <w:r w:rsidR="004723FB">
        <w:rPr>
          <w:rFonts w:ascii="Times New Roman" w:eastAsia="Times New Roman" w:hAnsi="Times New Roman" w:cs="Times New Roman"/>
          <w:iCs w:val="0"/>
          <w:lang w:bidi="he-IL"/>
        </w:rPr>
        <w:t xml:space="preserve"> very dear relationships</w:t>
      </w:r>
      <w:r w:rsidR="00437B81">
        <w:rPr>
          <w:rFonts w:ascii="Times New Roman" w:eastAsia="Times New Roman" w:hAnsi="Times New Roman" w:cs="Times New Roman"/>
          <w:iCs w:val="0"/>
          <w:lang w:bidi="he-IL"/>
        </w:rPr>
        <w:t xml:space="preserve">, </w:t>
      </w:r>
      <w:r w:rsidR="00B139C7">
        <w:rPr>
          <w:rFonts w:ascii="Times New Roman" w:eastAsia="Times New Roman" w:hAnsi="Times New Roman" w:cs="Times New Roman"/>
          <w:iCs w:val="0"/>
          <w:lang w:bidi="he-IL"/>
        </w:rPr>
        <w:t xml:space="preserve">with </w:t>
      </w:r>
      <w:r w:rsidR="00437B81">
        <w:rPr>
          <w:rFonts w:ascii="Times New Roman" w:eastAsia="Times New Roman" w:hAnsi="Times New Roman" w:cs="Times New Roman"/>
          <w:iCs w:val="0"/>
          <w:lang w:bidi="he-IL"/>
        </w:rPr>
        <w:t xml:space="preserve">many </w:t>
      </w:r>
      <w:r w:rsidR="00B139C7">
        <w:rPr>
          <w:rFonts w:ascii="Times New Roman" w:eastAsia="Times New Roman" w:hAnsi="Times New Roman" w:cs="Times New Roman"/>
          <w:iCs w:val="0"/>
          <w:lang w:bidi="he-IL"/>
        </w:rPr>
        <w:t>who</w:t>
      </w:r>
      <w:r w:rsidR="00611503">
        <w:rPr>
          <w:rFonts w:ascii="Times New Roman" w:eastAsia="Times New Roman" w:hAnsi="Times New Roman" w:cs="Times New Roman"/>
          <w:iCs w:val="0"/>
          <w:lang w:bidi="he-IL"/>
        </w:rPr>
        <w:t xml:space="preserve"> are </w:t>
      </w:r>
      <w:r w:rsidR="00437B81">
        <w:rPr>
          <w:rFonts w:ascii="Times New Roman" w:eastAsia="Times New Roman" w:hAnsi="Times New Roman" w:cs="Times New Roman"/>
          <w:iCs w:val="0"/>
          <w:lang w:bidi="he-IL"/>
        </w:rPr>
        <w:t>sitting in this room, dear relationship</w:t>
      </w:r>
      <w:r w:rsidR="00B151F1">
        <w:rPr>
          <w:rFonts w:ascii="Times New Roman" w:eastAsia="Times New Roman" w:hAnsi="Times New Roman" w:cs="Times New Roman"/>
          <w:iCs w:val="0"/>
          <w:lang w:bidi="he-IL"/>
        </w:rPr>
        <w:t>s</w:t>
      </w:r>
      <w:r w:rsidR="00437B81">
        <w:rPr>
          <w:rFonts w:ascii="Times New Roman" w:eastAsia="Times New Roman" w:hAnsi="Times New Roman" w:cs="Times New Roman"/>
          <w:iCs w:val="0"/>
          <w:lang w:bidi="he-IL"/>
        </w:rPr>
        <w:t xml:space="preserve"> </w:t>
      </w:r>
      <w:r w:rsidR="004723FB">
        <w:rPr>
          <w:rFonts w:ascii="Times New Roman" w:eastAsia="Times New Roman" w:hAnsi="Times New Roman" w:cs="Times New Roman"/>
          <w:iCs w:val="0"/>
          <w:lang w:bidi="he-IL"/>
        </w:rPr>
        <w:t>of support, encouragement, and, in particular</w:t>
      </w:r>
      <w:r w:rsidR="00B151F1">
        <w:rPr>
          <w:rFonts w:ascii="Times New Roman" w:eastAsia="Times New Roman" w:hAnsi="Times New Roman" w:cs="Times New Roman"/>
          <w:iCs w:val="0"/>
          <w:lang w:bidi="he-IL"/>
        </w:rPr>
        <w:t>,</w:t>
      </w:r>
      <w:r w:rsidR="004723FB">
        <w:rPr>
          <w:rFonts w:ascii="Times New Roman" w:eastAsia="Times New Roman" w:hAnsi="Times New Roman" w:cs="Times New Roman"/>
          <w:iCs w:val="0"/>
          <w:lang w:bidi="he-IL"/>
        </w:rPr>
        <w:t xml:space="preserve"> love</w:t>
      </w:r>
      <w:r w:rsidR="00F46E5A">
        <w:rPr>
          <w:rFonts w:ascii="Times New Roman" w:eastAsia="Times New Roman" w:hAnsi="Times New Roman" w:cs="Times New Roman"/>
          <w:iCs w:val="0"/>
          <w:lang w:bidi="he-IL"/>
        </w:rPr>
        <w:t xml:space="preserve">. </w:t>
      </w:r>
      <w:r w:rsidR="00437B81">
        <w:rPr>
          <w:rFonts w:ascii="Times New Roman" w:eastAsia="Times New Roman" w:hAnsi="Times New Roman" w:cs="Times New Roman"/>
          <w:iCs w:val="0"/>
          <w:lang w:bidi="he-IL"/>
        </w:rPr>
        <w:t>I deeply thank the Asian and Asian American Hermeneutics seminar, the Feminist Hermeneutics of the Bible</w:t>
      </w:r>
      <w:r w:rsidR="00DB64D3">
        <w:rPr>
          <w:rFonts w:ascii="Times New Roman" w:eastAsia="Times New Roman" w:hAnsi="Times New Roman" w:cs="Times New Roman"/>
          <w:iCs w:val="0"/>
          <w:lang w:bidi="he-IL"/>
        </w:rPr>
        <w:t xml:space="preserve"> Section, and the Minoritized Criticism and Biblical Interpretation Section for this joint program. I was a little stunned when I saw the title of this program, “Celebrating Gale Yee,” because who I am is mainly the result of my </w:t>
      </w:r>
      <w:r w:rsidR="00611503">
        <w:rPr>
          <w:rFonts w:ascii="Times New Roman" w:eastAsia="Times New Roman" w:hAnsi="Times New Roman" w:cs="Times New Roman"/>
          <w:iCs w:val="0"/>
          <w:lang w:bidi="he-IL"/>
        </w:rPr>
        <w:t xml:space="preserve">long-time </w:t>
      </w:r>
      <w:r w:rsidR="00DB64D3">
        <w:rPr>
          <w:rFonts w:ascii="Times New Roman" w:eastAsia="Times New Roman" w:hAnsi="Times New Roman" w:cs="Times New Roman"/>
          <w:iCs w:val="0"/>
          <w:lang w:bidi="he-IL"/>
        </w:rPr>
        <w:t>relationships with you</w:t>
      </w:r>
      <w:r w:rsidR="00611503">
        <w:rPr>
          <w:rFonts w:ascii="Times New Roman" w:eastAsia="Times New Roman" w:hAnsi="Times New Roman" w:cs="Times New Roman"/>
          <w:iCs w:val="0"/>
          <w:lang w:bidi="he-IL"/>
        </w:rPr>
        <w:t xml:space="preserve"> and the many others I have encountered on my journey</w:t>
      </w:r>
      <w:r w:rsidR="00DB64D3">
        <w:rPr>
          <w:rFonts w:ascii="Times New Roman" w:eastAsia="Times New Roman" w:hAnsi="Times New Roman" w:cs="Times New Roman"/>
          <w:iCs w:val="0"/>
          <w:lang w:bidi="he-IL"/>
        </w:rPr>
        <w:t>.</w:t>
      </w:r>
      <w:r w:rsidR="00EB5156">
        <w:rPr>
          <w:rFonts w:ascii="Times New Roman" w:eastAsia="Times New Roman" w:hAnsi="Times New Roman" w:cs="Times New Roman"/>
          <w:iCs w:val="0"/>
          <w:lang w:bidi="he-IL"/>
        </w:rPr>
        <w:t xml:space="preserve"> I am really celebrating you!</w:t>
      </w:r>
      <w:r w:rsidR="00DB64D3">
        <w:rPr>
          <w:rFonts w:ascii="Times New Roman" w:eastAsia="Times New Roman" w:hAnsi="Times New Roman" w:cs="Times New Roman"/>
          <w:iCs w:val="0"/>
          <w:lang w:bidi="he-IL"/>
        </w:rPr>
        <w:t xml:space="preserve"> I am very appreciative of the kind words you have offered this afternoon</w:t>
      </w:r>
      <w:r w:rsidR="00611503">
        <w:rPr>
          <w:rFonts w:ascii="Times New Roman" w:eastAsia="Times New Roman" w:hAnsi="Times New Roman" w:cs="Times New Roman"/>
          <w:iCs w:val="0"/>
          <w:lang w:bidi="he-IL"/>
        </w:rPr>
        <w:t xml:space="preserve"> and I wish to respond to them </w:t>
      </w:r>
      <w:r w:rsidR="00754B67">
        <w:rPr>
          <w:rFonts w:ascii="Times New Roman" w:eastAsia="Times New Roman" w:hAnsi="Times New Roman" w:cs="Times New Roman"/>
          <w:iCs w:val="0"/>
          <w:lang w:bidi="he-IL"/>
        </w:rPr>
        <w:t>with pleasure</w:t>
      </w:r>
      <w:r w:rsidR="00611503">
        <w:rPr>
          <w:rFonts w:ascii="Times New Roman" w:eastAsia="Times New Roman" w:hAnsi="Times New Roman" w:cs="Times New Roman"/>
          <w:iCs w:val="0"/>
          <w:lang w:bidi="he-IL"/>
        </w:rPr>
        <w:t xml:space="preserve">. </w:t>
      </w:r>
      <w:r w:rsidR="00DB64D3">
        <w:rPr>
          <w:rFonts w:ascii="Times New Roman" w:eastAsia="Times New Roman" w:hAnsi="Times New Roman" w:cs="Times New Roman"/>
          <w:iCs w:val="0"/>
          <w:lang w:bidi="he-IL"/>
        </w:rPr>
        <w:t xml:space="preserve"> </w:t>
      </w:r>
    </w:p>
    <w:p w14:paraId="66F3A986" w14:textId="24E61813" w:rsidR="005F74F9" w:rsidRDefault="000B3597" w:rsidP="00D61CCF">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spacing w:line="480" w:lineRule="auto"/>
        <w:rPr>
          <w:spacing w:val="-2"/>
        </w:rPr>
      </w:pPr>
      <w:r>
        <w:rPr>
          <w:rFonts w:ascii="Times New Roman" w:eastAsia="Times New Roman" w:hAnsi="Times New Roman" w:cs="Times New Roman"/>
          <w:iCs w:val="0"/>
          <w:lang w:bidi="he-IL"/>
        </w:rPr>
        <w:lastRenderedPageBreak/>
        <w:tab/>
      </w:r>
      <w:r w:rsidR="00C53901">
        <w:rPr>
          <w:rFonts w:ascii="Times New Roman" w:eastAsia="Times New Roman" w:hAnsi="Times New Roman" w:cs="Times New Roman"/>
          <w:iCs w:val="0"/>
          <w:lang w:bidi="he-IL"/>
        </w:rPr>
        <w:t xml:space="preserve">Dr. </w:t>
      </w:r>
      <w:r w:rsidR="00C06E71">
        <w:rPr>
          <w:rFonts w:ascii="Times New Roman" w:eastAsia="Times New Roman" w:hAnsi="Times New Roman" w:cs="Times New Roman"/>
          <w:iCs w:val="0"/>
          <w:lang w:bidi="he-IL"/>
        </w:rPr>
        <w:t>Cheryl Anders</w:t>
      </w:r>
      <w:r w:rsidR="00852BC5">
        <w:rPr>
          <w:rFonts w:ascii="Times New Roman" w:eastAsia="Times New Roman" w:hAnsi="Times New Roman" w:cs="Times New Roman"/>
          <w:iCs w:val="0"/>
          <w:lang w:bidi="he-IL"/>
        </w:rPr>
        <w:t>o</w:t>
      </w:r>
      <w:r w:rsidR="00C06E71">
        <w:rPr>
          <w:rFonts w:ascii="Times New Roman" w:eastAsia="Times New Roman" w:hAnsi="Times New Roman" w:cs="Times New Roman"/>
          <w:iCs w:val="0"/>
          <w:lang w:bidi="he-IL"/>
        </w:rPr>
        <w:t>n asked me to be one of her mentors about twenty years ago</w:t>
      </w:r>
      <w:r w:rsidR="00C53901">
        <w:rPr>
          <w:rFonts w:ascii="Times New Roman" w:eastAsia="Times New Roman" w:hAnsi="Times New Roman" w:cs="Times New Roman"/>
          <w:iCs w:val="0"/>
          <w:lang w:bidi="he-IL"/>
        </w:rPr>
        <w:t xml:space="preserve">. I do remember that I was a little taken aback, wondering Why would anyone want me as a mentor? A little example of internalized oppression here, </w:t>
      </w:r>
      <w:r w:rsidR="001A0CA8">
        <w:rPr>
          <w:rFonts w:ascii="Times New Roman" w:eastAsia="Times New Roman" w:hAnsi="Times New Roman" w:cs="Times New Roman"/>
          <w:iCs w:val="0"/>
          <w:lang w:bidi="he-IL"/>
        </w:rPr>
        <w:t xml:space="preserve">that </w:t>
      </w:r>
      <w:r w:rsidR="00C53901">
        <w:rPr>
          <w:rFonts w:ascii="Times New Roman" w:eastAsia="Times New Roman" w:hAnsi="Times New Roman" w:cs="Times New Roman"/>
          <w:iCs w:val="0"/>
          <w:lang w:bidi="he-IL"/>
        </w:rPr>
        <w:t>erupt</w:t>
      </w:r>
      <w:r w:rsidR="001A0CA8">
        <w:rPr>
          <w:rFonts w:ascii="Times New Roman" w:eastAsia="Times New Roman" w:hAnsi="Times New Roman" w:cs="Times New Roman"/>
          <w:iCs w:val="0"/>
          <w:lang w:bidi="he-IL"/>
        </w:rPr>
        <w:t>s</w:t>
      </w:r>
      <w:r w:rsidR="00C53901">
        <w:rPr>
          <w:rFonts w:ascii="Times New Roman" w:eastAsia="Times New Roman" w:hAnsi="Times New Roman" w:cs="Times New Roman"/>
          <w:iCs w:val="0"/>
          <w:lang w:bidi="he-IL"/>
        </w:rPr>
        <w:t xml:space="preserve"> in many women of color </w:t>
      </w:r>
      <w:r w:rsidR="00872466">
        <w:rPr>
          <w:rFonts w:ascii="Times New Roman" w:eastAsia="Times New Roman" w:hAnsi="Times New Roman" w:cs="Times New Roman"/>
          <w:iCs w:val="0"/>
          <w:lang w:bidi="he-IL"/>
        </w:rPr>
        <w:t>during the course of</w:t>
      </w:r>
      <w:r w:rsidR="00C53901">
        <w:rPr>
          <w:rFonts w:ascii="Times New Roman" w:eastAsia="Times New Roman" w:hAnsi="Times New Roman" w:cs="Times New Roman"/>
          <w:iCs w:val="0"/>
          <w:lang w:bidi="he-IL"/>
        </w:rPr>
        <w:t xml:space="preserve"> their academic journeys.</w:t>
      </w:r>
      <w:r w:rsidR="00C06E71">
        <w:rPr>
          <w:rFonts w:ascii="Times New Roman" w:eastAsia="Times New Roman" w:hAnsi="Times New Roman" w:cs="Times New Roman"/>
          <w:iCs w:val="0"/>
          <w:lang w:bidi="he-IL"/>
        </w:rPr>
        <w:t xml:space="preserve"> </w:t>
      </w:r>
      <w:r w:rsidR="00C53901">
        <w:rPr>
          <w:rFonts w:ascii="Times New Roman" w:eastAsia="Times New Roman" w:hAnsi="Times New Roman" w:cs="Times New Roman"/>
          <w:iCs w:val="0"/>
          <w:lang w:bidi="he-IL"/>
        </w:rPr>
        <w:t xml:space="preserve">However, </w:t>
      </w:r>
      <w:r w:rsidR="00C06E71">
        <w:rPr>
          <w:rFonts w:ascii="Times New Roman" w:eastAsia="Times New Roman" w:hAnsi="Times New Roman" w:cs="Times New Roman"/>
          <w:iCs w:val="0"/>
          <w:lang w:bidi="he-IL"/>
        </w:rPr>
        <w:t xml:space="preserve">it has been with much joy that I have been able to meet her for dinner at our annual SBL meetings, where she mentors me, </w:t>
      </w:r>
      <w:r w:rsidR="00992F4D">
        <w:rPr>
          <w:rFonts w:ascii="Times New Roman" w:eastAsia="Times New Roman" w:hAnsi="Times New Roman" w:cs="Times New Roman"/>
          <w:iCs w:val="0"/>
          <w:lang w:bidi="he-IL"/>
        </w:rPr>
        <w:t xml:space="preserve">just </w:t>
      </w:r>
      <w:r w:rsidR="00C06E71">
        <w:rPr>
          <w:rFonts w:ascii="Times New Roman" w:eastAsia="Times New Roman" w:hAnsi="Times New Roman" w:cs="Times New Roman"/>
          <w:iCs w:val="0"/>
          <w:lang w:bidi="he-IL"/>
        </w:rPr>
        <w:t xml:space="preserve">as much as I mentor her. </w:t>
      </w:r>
      <w:r w:rsidR="00624276">
        <w:rPr>
          <w:rFonts w:ascii="Times New Roman" w:eastAsia="Times New Roman" w:hAnsi="Times New Roman" w:cs="Times New Roman"/>
          <w:iCs w:val="0"/>
          <w:lang w:bidi="he-IL"/>
        </w:rPr>
        <w:t>Cheryl and I</w:t>
      </w:r>
      <w:r w:rsidR="005F74F9">
        <w:rPr>
          <w:rFonts w:ascii="Times New Roman" w:eastAsia="Times New Roman" w:hAnsi="Times New Roman" w:cs="Times New Roman"/>
          <w:iCs w:val="0"/>
          <w:lang w:bidi="he-IL"/>
        </w:rPr>
        <w:t xml:space="preserve"> were both </w:t>
      </w:r>
      <w:r w:rsidR="005F74F9">
        <w:rPr>
          <w:spacing w:val="-2"/>
        </w:rPr>
        <w:t>consultation members</w:t>
      </w:r>
      <w:r w:rsidR="005F74F9" w:rsidRPr="005F74F9">
        <w:rPr>
          <w:spacing w:val="-2"/>
        </w:rPr>
        <w:t xml:space="preserve"> </w:t>
      </w:r>
      <w:r w:rsidR="005F74F9">
        <w:rPr>
          <w:spacing w:val="-2"/>
        </w:rPr>
        <w:t xml:space="preserve">for a two-year project sponsored by the </w:t>
      </w:r>
      <w:r w:rsidR="005F74F9" w:rsidRPr="00B01CF4">
        <w:rPr>
          <w:spacing w:val="-2"/>
        </w:rPr>
        <w:t xml:space="preserve">Wabash Center </w:t>
      </w:r>
      <w:r w:rsidR="005F74F9">
        <w:rPr>
          <w:spacing w:val="-2"/>
        </w:rPr>
        <w:t>f</w:t>
      </w:r>
      <w:r w:rsidR="005F74F9" w:rsidRPr="00B01CF4">
        <w:rPr>
          <w:spacing w:val="-2"/>
        </w:rPr>
        <w:t>or Teaching and Learning in Theology and Religion</w:t>
      </w:r>
      <w:r w:rsidR="005F74F9">
        <w:rPr>
          <w:spacing w:val="-2"/>
        </w:rPr>
        <w:t>, entitled: “Reading and Teaching the Bible as Black, Asian American and Latino/a Scholars in the U.S.”  As its name implies, the project was a geared to create a dialogue among black, Asian American, and Latinx biblical scholars</w:t>
      </w:r>
      <w:r w:rsidR="002F5E7E">
        <w:rPr>
          <w:spacing w:val="-2"/>
        </w:rPr>
        <w:t xml:space="preserve"> about the problematics of race and ethnicity with</w:t>
      </w:r>
      <w:r w:rsidR="003F3719">
        <w:rPr>
          <w:spacing w:val="-2"/>
        </w:rPr>
        <w:t>in</w:t>
      </w:r>
      <w:r w:rsidR="002F5E7E">
        <w:rPr>
          <w:spacing w:val="-2"/>
        </w:rPr>
        <w:t xml:space="preserve"> other differential relations of power, such as gender, class, and those et ceteras of our discipline. </w:t>
      </w:r>
      <w:r w:rsidR="005F74F9">
        <w:rPr>
          <w:spacing w:val="-2"/>
        </w:rPr>
        <w:t xml:space="preserve">We met </w:t>
      </w:r>
      <w:r w:rsidR="002F6F90">
        <w:rPr>
          <w:spacing w:val="-2"/>
        </w:rPr>
        <w:t xml:space="preserve">in Indiana, I think, </w:t>
      </w:r>
      <w:r w:rsidR="005F74F9">
        <w:rPr>
          <w:spacing w:val="-2"/>
        </w:rPr>
        <w:t>in 2004 and 2005</w:t>
      </w:r>
      <w:r w:rsidR="00C6756D">
        <w:rPr>
          <w:spacing w:val="-2"/>
        </w:rPr>
        <w:t>,</w:t>
      </w:r>
      <w:r w:rsidR="002F5E7E">
        <w:rPr>
          <w:spacing w:val="-2"/>
        </w:rPr>
        <w:t xml:space="preserve"> with the intention of creating a minority biblical criticism, </w:t>
      </w:r>
      <w:r w:rsidR="001E6CFA">
        <w:rPr>
          <w:spacing w:val="-2"/>
        </w:rPr>
        <w:t>where we read</w:t>
      </w:r>
      <w:r w:rsidR="002F5E7E">
        <w:rPr>
          <w:spacing w:val="-2"/>
        </w:rPr>
        <w:t xml:space="preserve"> the foundational text of the Bible alongside and with each other as minoritized persons. This gathering produced the influential volume, </w:t>
      </w:r>
      <w:r w:rsidR="002F5E7E">
        <w:rPr>
          <w:i/>
          <w:iCs w:val="0"/>
          <w:spacing w:val="-2"/>
        </w:rPr>
        <w:t>They Were All Together in One Place? Toward Minority Biblical Criticism</w:t>
      </w:r>
      <w:r w:rsidR="003F3719">
        <w:rPr>
          <w:i/>
          <w:iCs w:val="0"/>
          <w:spacing w:val="-2"/>
        </w:rPr>
        <w:t xml:space="preserve"> </w:t>
      </w:r>
      <w:r w:rsidR="003F3719">
        <w:rPr>
          <w:spacing w:val="-2"/>
        </w:rPr>
        <w:t>(2009)</w:t>
      </w:r>
      <w:r w:rsidR="002F5E7E" w:rsidRPr="00C6756D">
        <w:rPr>
          <w:spacing w:val="-2"/>
        </w:rPr>
        <w:t>.</w:t>
      </w:r>
      <w:r w:rsidR="00C6756D" w:rsidRPr="00C6756D">
        <w:rPr>
          <w:rStyle w:val="FootnoteReference"/>
          <w:spacing w:val="-2"/>
        </w:rPr>
        <w:footnoteReference w:id="1"/>
      </w:r>
      <w:r w:rsidR="00C6756D">
        <w:rPr>
          <w:spacing w:val="-2"/>
        </w:rPr>
        <w:t xml:space="preserve"> This </w:t>
      </w:r>
      <w:r w:rsidR="006A06A2">
        <w:rPr>
          <w:spacing w:val="-2"/>
        </w:rPr>
        <w:t xml:space="preserve">project produced the article in the volume that sparked the response of Francisco Lozada whom you heard this afternoon. My article, “`She Stood in Tears Amid the Alien Corn,’” was my attempt at an Asian American reading of the biblical Ruth as a model minority and perpetual foreigner, two stereotypical syndromes that </w:t>
      </w:r>
      <w:r w:rsidR="006A06A2" w:rsidRPr="006A06A2">
        <w:rPr>
          <w:spacing w:val="-2"/>
        </w:rPr>
        <w:t>encumber</w:t>
      </w:r>
      <w:r w:rsidR="006A06A2">
        <w:rPr>
          <w:spacing w:val="-2"/>
        </w:rPr>
        <w:t xml:space="preserve"> Asian Americans.</w:t>
      </w:r>
      <w:r w:rsidR="006A06A2">
        <w:rPr>
          <w:rStyle w:val="FootnoteReference"/>
          <w:spacing w:val="-2"/>
        </w:rPr>
        <w:footnoteReference w:id="2"/>
      </w:r>
      <w:r w:rsidR="006A06A2">
        <w:rPr>
          <w:spacing w:val="-2"/>
        </w:rPr>
        <w:t xml:space="preserve"> </w:t>
      </w:r>
    </w:p>
    <w:p w14:paraId="677DA92D" w14:textId="12025CE8" w:rsidR="002F07C5" w:rsidRDefault="00C53901" w:rsidP="003937BB">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spacing w:line="480" w:lineRule="auto"/>
        <w:ind w:left="90"/>
        <w:rPr>
          <w:spacing w:val="-2"/>
        </w:rPr>
      </w:pPr>
      <w:r>
        <w:rPr>
          <w:spacing w:val="-2"/>
        </w:rPr>
        <w:tab/>
        <w:t xml:space="preserve">I first met Dr. </w:t>
      </w:r>
      <w:r w:rsidR="001A0CA8">
        <w:rPr>
          <w:spacing w:val="-2"/>
        </w:rPr>
        <w:t>Kwok Pui Lan in 1994 when she invited me to be part of a panel sponsored by the Women and Religion Section of the American Academy of Religion at its annual meeting</w:t>
      </w:r>
      <w:r w:rsidR="00754B67">
        <w:rPr>
          <w:spacing w:val="-2"/>
        </w:rPr>
        <w:t xml:space="preserve"> </w:t>
      </w:r>
      <w:r w:rsidR="00754B67">
        <w:rPr>
          <w:spacing w:val="-2"/>
        </w:rPr>
        <w:lastRenderedPageBreak/>
        <w:t xml:space="preserve">in </w:t>
      </w:r>
      <w:r w:rsidR="001A0CA8">
        <w:rPr>
          <w:spacing w:val="-2"/>
        </w:rPr>
        <w:t>Chicago, IL. The theme of the session was “The Impact of National Histories on the Politics of Identity.” It was in this session that I reflected on how my own autobiography was shaped the by national politics of U.S. history.</w:t>
      </w:r>
      <w:r w:rsidR="003937BB">
        <w:rPr>
          <w:rStyle w:val="FootnoteReference"/>
          <w:spacing w:val="-2"/>
        </w:rPr>
        <w:footnoteReference w:id="3"/>
      </w:r>
      <w:r w:rsidR="001A0CA8">
        <w:rPr>
          <w:spacing w:val="-2"/>
        </w:rPr>
        <w:t xml:space="preserve"> </w:t>
      </w:r>
      <w:r w:rsidR="00D61335">
        <w:rPr>
          <w:spacing w:val="-2"/>
        </w:rPr>
        <w:t xml:space="preserve">Cheryl related a part of that autobiography in her remarks. </w:t>
      </w:r>
      <w:r w:rsidR="003937BB">
        <w:rPr>
          <w:spacing w:val="-2"/>
        </w:rPr>
        <w:t xml:space="preserve">I </w:t>
      </w:r>
      <w:r w:rsidR="00590C93">
        <w:rPr>
          <w:spacing w:val="-2"/>
        </w:rPr>
        <w:t>had described</w:t>
      </w:r>
      <w:r w:rsidR="003937BB">
        <w:rPr>
          <w:spacing w:val="-2"/>
        </w:rPr>
        <w:t xml:space="preserve"> an incident where a Jewish rabbinic scholar wanted to eat some of the more exotic dishes that this Chinese restaurant did not offer to its “white” patrons. He berated me for not being able to read the Chinese menu.</w:t>
      </w:r>
      <w:r w:rsidR="00430362">
        <w:rPr>
          <w:spacing w:val="-2"/>
        </w:rPr>
        <w:t xml:space="preserve"> He could read Hebrew, but he was a rabbinic scholar! </w:t>
      </w:r>
      <w:r w:rsidR="00C41C4E">
        <w:rPr>
          <w:spacing w:val="-2"/>
        </w:rPr>
        <w:t xml:space="preserve">Pui Lan in jest said that no one could </w:t>
      </w:r>
      <w:r w:rsidR="00E93621">
        <w:rPr>
          <w:spacing w:val="-2"/>
        </w:rPr>
        <w:t xml:space="preserve">ever </w:t>
      </w:r>
      <w:r w:rsidR="00C41C4E">
        <w:rPr>
          <w:spacing w:val="-2"/>
        </w:rPr>
        <w:t>take me to a Chinese restaurant</w:t>
      </w:r>
      <w:r w:rsidR="00893249">
        <w:rPr>
          <w:spacing w:val="-2"/>
        </w:rPr>
        <w:t xml:space="preserve"> </w:t>
      </w:r>
      <w:r w:rsidR="002F07C5">
        <w:rPr>
          <w:spacing w:val="-2"/>
        </w:rPr>
        <w:t>and</w:t>
      </w:r>
      <w:r w:rsidR="00893249">
        <w:rPr>
          <w:spacing w:val="-2"/>
        </w:rPr>
        <w:t xml:space="preserve"> that was true. When I wanted to eat my favorite Cantonese noodles</w:t>
      </w:r>
      <w:r w:rsidR="00DA1438">
        <w:rPr>
          <w:spacing w:val="-2"/>
        </w:rPr>
        <w:t xml:space="preserve">, </w:t>
      </w:r>
      <w:r w:rsidR="00893249">
        <w:rPr>
          <w:spacing w:val="-2"/>
        </w:rPr>
        <w:t>which were not on the English menu at</w:t>
      </w:r>
      <w:r w:rsidR="002F07C5">
        <w:rPr>
          <w:spacing w:val="-2"/>
        </w:rPr>
        <w:t xml:space="preserve"> the Chinese restaurant in Harvard Square</w:t>
      </w:r>
      <w:r w:rsidR="00DA1438">
        <w:rPr>
          <w:spacing w:val="-2"/>
        </w:rPr>
        <w:t>,</w:t>
      </w:r>
      <w:r w:rsidR="002F07C5">
        <w:rPr>
          <w:spacing w:val="-2"/>
        </w:rPr>
        <w:t xml:space="preserve"> </w:t>
      </w:r>
      <w:r w:rsidR="00893249">
        <w:rPr>
          <w:spacing w:val="-2"/>
        </w:rPr>
        <w:t>she had to order them</w:t>
      </w:r>
      <w:r w:rsidR="002F07C5">
        <w:rPr>
          <w:spacing w:val="-2"/>
        </w:rPr>
        <w:t xml:space="preserve"> specially</w:t>
      </w:r>
      <w:r w:rsidR="00893249">
        <w:rPr>
          <w:spacing w:val="-2"/>
        </w:rPr>
        <w:t xml:space="preserve"> for me</w:t>
      </w:r>
      <w:r w:rsidR="002F07C5">
        <w:rPr>
          <w:spacing w:val="-2"/>
        </w:rPr>
        <w:t xml:space="preserve">. </w:t>
      </w:r>
    </w:p>
    <w:p w14:paraId="4162F009" w14:textId="4A430DCB" w:rsidR="002B15DA" w:rsidRDefault="002F07C5" w:rsidP="003937BB">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spacing w:line="480" w:lineRule="auto"/>
        <w:ind w:left="90"/>
        <w:rPr>
          <w:spacing w:val="-2"/>
        </w:rPr>
      </w:pPr>
      <w:r>
        <w:rPr>
          <w:spacing w:val="-2"/>
        </w:rPr>
        <w:tab/>
      </w:r>
      <w:r w:rsidR="00C41C4E">
        <w:rPr>
          <w:spacing w:val="-2"/>
        </w:rPr>
        <w:t xml:space="preserve"> I had never reflected on my Chinese ethnicity in an academic way before this panel. It was rather transformative for me because this was my starting point for becoming an </w:t>
      </w:r>
      <w:r w:rsidR="00C41C4E">
        <w:rPr>
          <w:b/>
          <w:bCs/>
          <w:spacing w:val="-2"/>
        </w:rPr>
        <w:t>Asian American</w:t>
      </w:r>
      <w:r w:rsidR="00C41C4E">
        <w:rPr>
          <w:spacing w:val="-2"/>
        </w:rPr>
        <w:t xml:space="preserve"> feminist biblical scholar. </w:t>
      </w:r>
      <w:r w:rsidR="00735A90">
        <w:rPr>
          <w:spacing w:val="-2"/>
        </w:rPr>
        <w:t xml:space="preserve">I argued </w:t>
      </w:r>
      <w:r w:rsidR="008E1DAA">
        <w:rPr>
          <w:spacing w:val="-2"/>
        </w:rPr>
        <w:t xml:space="preserve">on that panel </w:t>
      </w:r>
      <w:r w:rsidR="00735A90">
        <w:rPr>
          <w:spacing w:val="-2"/>
        </w:rPr>
        <w:t>that one cannot generalize about the construction of identity for Asian American women, because being Asian was quite diverse</w:t>
      </w:r>
      <w:r w:rsidR="00AB0D4A">
        <w:rPr>
          <w:spacing w:val="-2"/>
        </w:rPr>
        <w:t xml:space="preserve"> among these women</w:t>
      </w:r>
      <w:r w:rsidR="00735A90">
        <w:rPr>
          <w:spacing w:val="-2"/>
        </w:rPr>
        <w:t xml:space="preserve">. It included Chinese, Japanese, Sri Lankan, Korean, Filipina, Vietnamese, Cambodian, Laotian, Hmong, Thai, East Indian, and a host of others under the umbrella rubric “Asian American.” </w:t>
      </w:r>
      <w:r w:rsidR="002B15DA">
        <w:rPr>
          <w:spacing w:val="-2"/>
        </w:rPr>
        <w:t>I also said that Asian American experience in the U.S. was far from homogeneous. Besides the different Asian ethnicities with their own distinct immigration experiences, these groups settled in different regions of the U.S. The construction of an American identity for a Hmong woman growing up in Minnesota, or a Korean woman adopted as a child by a Southern white couple, will be completely different from that of a Taiwanese woman growing up in San Francisco’s or New York’s Chinatown.</w:t>
      </w:r>
      <w:r w:rsidR="005B19CB">
        <w:rPr>
          <w:spacing w:val="-2"/>
        </w:rPr>
        <w:t xml:space="preserve"> I myself, as Cheryl said, grew up in the slums of Chicago</w:t>
      </w:r>
      <w:r w:rsidR="003D162A">
        <w:rPr>
          <w:spacing w:val="-2"/>
        </w:rPr>
        <w:t>,</w:t>
      </w:r>
      <w:r w:rsidR="00F34708">
        <w:rPr>
          <w:spacing w:val="-2"/>
        </w:rPr>
        <w:t xml:space="preserve"> </w:t>
      </w:r>
      <w:r w:rsidR="00F34708">
        <w:rPr>
          <w:spacing w:val="-2"/>
        </w:rPr>
        <w:lastRenderedPageBreak/>
        <w:t xml:space="preserve">and I currently live in Southern California, which </w:t>
      </w:r>
      <w:r w:rsidR="003D162A">
        <w:rPr>
          <w:spacing w:val="-2"/>
        </w:rPr>
        <w:t>contains</w:t>
      </w:r>
      <w:r w:rsidR="00F34708">
        <w:rPr>
          <w:spacing w:val="-2"/>
        </w:rPr>
        <w:t xml:space="preserve"> a totally different breed of Asian American</w:t>
      </w:r>
      <w:r w:rsidR="00AB0D4A">
        <w:rPr>
          <w:spacing w:val="-2"/>
        </w:rPr>
        <w:t>s</w:t>
      </w:r>
      <w:r w:rsidR="00F34708">
        <w:rPr>
          <w:spacing w:val="-2"/>
        </w:rPr>
        <w:t xml:space="preserve">. </w:t>
      </w:r>
    </w:p>
    <w:p w14:paraId="5916047F" w14:textId="37159724" w:rsidR="00D43A56" w:rsidRDefault="002B15DA" w:rsidP="008E1DAA">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spacing w:line="480" w:lineRule="auto"/>
        <w:ind w:left="90"/>
        <w:rPr>
          <w:spacing w:val="-2"/>
        </w:rPr>
      </w:pPr>
      <w:r>
        <w:rPr>
          <w:spacing w:val="-2"/>
        </w:rPr>
        <w:tab/>
        <w:t xml:space="preserve">I think it was my remark about a Korean woman adopted by a southern white couple that prompted Mary Foskett to come up and introduce herself to me at the end of </w:t>
      </w:r>
      <w:r w:rsidR="00C12B6C">
        <w:rPr>
          <w:spacing w:val="-2"/>
        </w:rPr>
        <w:t>that</w:t>
      </w:r>
      <w:r>
        <w:rPr>
          <w:spacing w:val="-2"/>
        </w:rPr>
        <w:t xml:space="preserve"> session. Mary was born to an ethnic Chinese woman living in Japan, placed in a baby home managed by the Franciscan Missionaries of Mary, adopted as an infant by a Caucasian American family, was raised in Japan and then brought to the U.S. Mary encouraged my reflections on being Asian American by </w:t>
      </w:r>
      <w:r w:rsidR="005E253A">
        <w:rPr>
          <w:spacing w:val="-2"/>
        </w:rPr>
        <w:t xml:space="preserve">inviting me to write for the first anthology of Asian American biblical hermeneutics, </w:t>
      </w:r>
      <w:r w:rsidR="005E253A">
        <w:rPr>
          <w:i/>
          <w:iCs w:val="0"/>
          <w:spacing w:val="-2"/>
        </w:rPr>
        <w:t>Ways of Being, Ways of Reading</w:t>
      </w:r>
      <w:r w:rsidR="005E253A">
        <w:rPr>
          <w:spacing w:val="-2"/>
        </w:rPr>
        <w:t xml:space="preserve">, which she co-authored with Jeffrey Kuan. In my own contribution, I was able to declare “Yin/Yang is Not Me,” highlighting the specific ways </w:t>
      </w:r>
      <w:r w:rsidR="00D65D7D">
        <w:rPr>
          <w:spacing w:val="-2"/>
        </w:rPr>
        <w:t xml:space="preserve">my </w:t>
      </w:r>
      <w:r w:rsidR="005E253A">
        <w:rPr>
          <w:spacing w:val="-2"/>
        </w:rPr>
        <w:t>Asian-</w:t>
      </w:r>
      <w:r w:rsidR="00D65D7D">
        <w:rPr>
          <w:spacing w:val="-2"/>
        </w:rPr>
        <w:t>American</w:t>
      </w:r>
      <w:r w:rsidR="005E253A">
        <w:rPr>
          <w:spacing w:val="-2"/>
        </w:rPr>
        <w:t>ness did not conform to what is usually considered to be culturally Asian.</w:t>
      </w:r>
      <w:r w:rsidR="005E253A">
        <w:rPr>
          <w:rStyle w:val="FootnoteReference"/>
          <w:spacing w:val="-2"/>
        </w:rPr>
        <w:footnoteReference w:id="4"/>
      </w:r>
      <w:r w:rsidR="005E253A">
        <w:rPr>
          <w:spacing w:val="-2"/>
        </w:rPr>
        <w:t xml:space="preserve"> Pui Lan has already </w:t>
      </w:r>
      <w:r w:rsidR="001E076F">
        <w:rPr>
          <w:spacing w:val="-2"/>
        </w:rPr>
        <w:t xml:space="preserve">mentioned this article. Differentiating me from Asian Asians is the virulent racism that </w:t>
      </w:r>
      <w:r w:rsidR="001E076F" w:rsidRPr="001E076F">
        <w:rPr>
          <w:spacing w:val="-2"/>
        </w:rPr>
        <w:t>assaults</w:t>
      </w:r>
      <w:r w:rsidR="001E076F">
        <w:rPr>
          <w:spacing w:val="-2"/>
        </w:rPr>
        <w:t xml:space="preserve"> those of Asian descent here in the U.S. Also</w:t>
      </w:r>
      <w:r w:rsidR="00D43A56">
        <w:rPr>
          <w:spacing w:val="-2"/>
        </w:rPr>
        <w:t>,</w:t>
      </w:r>
      <w:r w:rsidR="001E076F">
        <w:rPr>
          <w:spacing w:val="-2"/>
        </w:rPr>
        <w:t xml:space="preserve"> what distinguishes me is that what I grew up with and </w:t>
      </w:r>
      <w:r w:rsidR="00BD02B6">
        <w:rPr>
          <w:spacing w:val="-2"/>
        </w:rPr>
        <w:t>learned</w:t>
      </w:r>
      <w:r w:rsidR="001E076F">
        <w:rPr>
          <w:spacing w:val="-2"/>
        </w:rPr>
        <w:t xml:space="preserve"> about Asia was through American Orientalism seen in movies where Chinese characters were stereotypically played by white people.</w:t>
      </w:r>
      <w:r w:rsidR="008E1DAA">
        <w:rPr>
          <w:spacing w:val="-2"/>
        </w:rPr>
        <w:t xml:space="preserve"> I also joke that differentiating me from Asian Asians are the facts that Asian American women are taller, louder, and more Rubenesque in their bodily shape than Asian Asians. </w:t>
      </w:r>
    </w:p>
    <w:p w14:paraId="5B5FE0D8" w14:textId="13CB2850" w:rsidR="00353B5F" w:rsidRDefault="00353B5F" w:rsidP="00162573">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spacing w:line="480" w:lineRule="auto"/>
        <w:ind w:left="90"/>
        <w:rPr>
          <w:spacing w:val="-2"/>
        </w:rPr>
      </w:pPr>
      <w:r>
        <w:rPr>
          <w:spacing w:val="-2"/>
        </w:rPr>
        <w:tab/>
        <w:t xml:space="preserve">I am </w:t>
      </w:r>
      <w:r w:rsidR="008A3198">
        <w:rPr>
          <w:spacing w:val="-2"/>
        </w:rPr>
        <w:t xml:space="preserve">very </w:t>
      </w:r>
      <w:r>
        <w:rPr>
          <w:spacing w:val="-2"/>
        </w:rPr>
        <w:t>humbled by the accolades my former students have given me through Pui Lan’s essay</w:t>
      </w:r>
      <w:r w:rsidR="00B24A64">
        <w:rPr>
          <w:spacing w:val="-2"/>
        </w:rPr>
        <w:t xml:space="preserve"> and what several of my students have communicated regarding me on Facebook and </w:t>
      </w:r>
      <w:r w:rsidR="00982C11">
        <w:rPr>
          <w:spacing w:val="-2"/>
        </w:rPr>
        <w:t xml:space="preserve">in </w:t>
      </w:r>
      <w:r w:rsidR="00B24A64">
        <w:rPr>
          <w:spacing w:val="-2"/>
        </w:rPr>
        <w:t>other venues</w:t>
      </w:r>
      <w:r>
        <w:rPr>
          <w:spacing w:val="-2"/>
        </w:rPr>
        <w:t xml:space="preserve">.  One always wonders at the end of each semester if you </w:t>
      </w:r>
      <w:r w:rsidR="00760D02">
        <w:rPr>
          <w:spacing w:val="-2"/>
        </w:rPr>
        <w:t xml:space="preserve">actually </w:t>
      </w:r>
      <w:r>
        <w:rPr>
          <w:spacing w:val="-2"/>
        </w:rPr>
        <w:t xml:space="preserve">got through to your students and made them not only love learning about the bible, but also wrestling with the </w:t>
      </w:r>
      <w:r>
        <w:rPr>
          <w:spacing w:val="-2"/>
        </w:rPr>
        <w:lastRenderedPageBreak/>
        <w:t>difficult issues the bible raises.</w:t>
      </w:r>
      <w:r w:rsidR="008A3198">
        <w:rPr>
          <w:spacing w:val="-2"/>
        </w:rPr>
        <w:t xml:space="preserve"> </w:t>
      </w:r>
      <w:r w:rsidR="00162573">
        <w:rPr>
          <w:spacing w:val="-2"/>
        </w:rPr>
        <w:t xml:space="preserve">I would like to respond to Lynn Jacobson’s reference to the “groan” I had remarked on her paper. In my defense sometimes it just comes out spontaneously, when there is no other response to give to what I read. I often did regret that I had written this spontaneously uninhibited response, but it was already out there. I am sure other faculty members in this group have been tempted to write “groan” in response to some of the </w:t>
      </w:r>
      <w:r w:rsidR="00162573" w:rsidRPr="00353B5F">
        <w:rPr>
          <w:spacing w:val="-2"/>
        </w:rPr>
        <w:t>curious</w:t>
      </w:r>
      <w:r w:rsidR="00162573">
        <w:rPr>
          <w:spacing w:val="-2"/>
        </w:rPr>
        <w:t xml:space="preserve"> things students come up with. I am gratified that in spite of my “groan,” Lynn found my class valuable for her ministry. </w:t>
      </w:r>
      <w:r w:rsidR="008A3198">
        <w:rPr>
          <w:spacing w:val="-2"/>
        </w:rPr>
        <w:t xml:space="preserve">Hearing these wonderful </w:t>
      </w:r>
      <w:r w:rsidR="008A3198" w:rsidRPr="008A3198">
        <w:rPr>
          <w:spacing w:val="-2"/>
        </w:rPr>
        <w:t>praises</w:t>
      </w:r>
      <w:r>
        <w:rPr>
          <w:spacing w:val="-2"/>
        </w:rPr>
        <w:t xml:space="preserve"> </w:t>
      </w:r>
      <w:r w:rsidR="008A3198">
        <w:rPr>
          <w:spacing w:val="-2"/>
        </w:rPr>
        <w:t xml:space="preserve">really warmed my heart and convinced me more </w:t>
      </w:r>
      <w:r w:rsidR="007A4BEA">
        <w:rPr>
          <w:spacing w:val="-2"/>
        </w:rPr>
        <w:t xml:space="preserve">than ever </w:t>
      </w:r>
      <w:r w:rsidR="008A3198">
        <w:rPr>
          <w:spacing w:val="-2"/>
        </w:rPr>
        <w:t xml:space="preserve">that I chose the right vocation of learning about, teaching, and writing about the Bible. (I would have made an awful nun.) </w:t>
      </w:r>
    </w:p>
    <w:p w14:paraId="7E49D112" w14:textId="5E262B48" w:rsidR="00D17F40" w:rsidRDefault="00183482" w:rsidP="0055319B">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spacing w:line="480" w:lineRule="auto"/>
        <w:ind w:hanging="702"/>
        <w:rPr>
          <w:rFonts w:ascii="Times New Roman" w:eastAsia="Times New Roman" w:hAnsi="Times New Roman" w:cs="Times New Roman"/>
          <w:iCs w:val="0"/>
          <w:lang w:bidi="he-IL"/>
        </w:rPr>
      </w:pPr>
      <w:r>
        <w:rPr>
          <w:spacing w:val="-2"/>
        </w:rPr>
        <w:tab/>
      </w:r>
      <w:r>
        <w:rPr>
          <w:spacing w:val="-2"/>
        </w:rPr>
        <w:tab/>
      </w:r>
      <w:r w:rsidR="008E1DAA">
        <w:rPr>
          <w:spacing w:val="-2"/>
        </w:rPr>
        <w:t xml:space="preserve">Francisco </w:t>
      </w:r>
      <w:r>
        <w:rPr>
          <w:spacing w:val="-2"/>
        </w:rPr>
        <w:t>Lozada spoke to the “question of the Latinx history in relation to Asian Americans in the southwest borderlands</w:t>
      </w:r>
      <w:r>
        <w:rPr>
          <w:spacing w:val="-2"/>
        </w:rPr>
        <w:softHyphen/>
        <w:t>—the physical and symbolic space between Mexico/Latin American and the U.S.</w:t>
      </w:r>
      <w:r w:rsidR="008E1DAA">
        <w:rPr>
          <w:spacing w:val="-2"/>
        </w:rPr>
        <w:t xml:space="preserve">” Now, I knew that one of the </w:t>
      </w:r>
      <w:r w:rsidR="0018118A">
        <w:rPr>
          <w:spacing w:val="-2"/>
        </w:rPr>
        <w:t xml:space="preserve">main entry points for </w:t>
      </w:r>
      <w:r w:rsidR="00982C11">
        <w:rPr>
          <w:spacing w:val="-2"/>
        </w:rPr>
        <w:t xml:space="preserve">the </w:t>
      </w:r>
      <w:r w:rsidR="0018118A">
        <w:rPr>
          <w:spacing w:val="-2"/>
        </w:rPr>
        <w:t xml:space="preserve">Chinese was Angel Island in San Francisco, but </w:t>
      </w:r>
      <w:r w:rsidR="008E1DAA">
        <w:rPr>
          <w:spacing w:val="-2"/>
        </w:rPr>
        <w:t>I actually did not know that</w:t>
      </w:r>
      <w:r>
        <w:rPr>
          <w:spacing w:val="-2"/>
        </w:rPr>
        <w:t xml:space="preserve"> </w:t>
      </w:r>
      <w:r w:rsidR="0018118A">
        <w:rPr>
          <w:spacing w:val="-2"/>
        </w:rPr>
        <w:t>many Chinese immigrants snuck into the U.S. through Mexico. There is so much about our racial/ethnic histories that not only do we not know, but also how they intersected</w:t>
      </w:r>
      <w:r w:rsidR="001223A4">
        <w:rPr>
          <w:spacing w:val="-2"/>
        </w:rPr>
        <w:t xml:space="preserve"> with other racial/ethnic groups. </w:t>
      </w:r>
      <w:r w:rsidR="0018118A">
        <w:rPr>
          <w:spacing w:val="-2"/>
        </w:rPr>
        <w:t xml:space="preserve"> So</w:t>
      </w:r>
      <w:r w:rsidR="005B19CB">
        <w:rPr>
          <w:spacing w:val="-2"/>
        </w:rPr>
        <w:t>,</w:t>
      </w:r>
      <w:r w:rsidR="0018118A">
        <w:rPr>
          <w:spacing w:val="-2"/>
        </w:rPr>
        <w:t xml:space="preserve"> the academic in me had to find out more about </w:t>
      </w:r>
      <w:r w:rsidR="001223A4">
        <w:rPr>
          <w:spacing w:val="-2"/>
        </w:rPr>
        <w:t xml:space="preserve">these </w:t>
      </w:r>
      <w:r w:rsidR="0018118A">
        <w:rPr>
          <w:spacing w:val="-2"/>
        </w:rPr>
        <w:t xml:space="preserve">Chinese/Mexican interrelations.  There are actually </w:t>
      </w:r>
      <w:r w:rsidR="00FB2054">
        <w:rPr>
          <w:rFonts w:ascii="Times New Roman" w:eastAsia="Times New Roman" w:hAnsi="Times New Roman" w:cs="Times New Roman"/>
          <w:iCs w:val="0"/>
          <w:lang w:bidi="he-IL"/>
        </w:rPr>
        <w:t>book</w:t>
      </w:r>
      <w:r w:rsidR="0018118A">
        <w:rPr>
          <w:rFonts w:ascii="Times New Roman" w:eastAsia="Times New Roman" w:hAnsi="Times New Roman" w:cs="Times New Roman"/>
          <w:iCs w:val="0"/>
          <w:lang w:bidi="he-IL"/>
        </w:rPr>
        <w:t>s written</w:t>
      </w:r>
      <w:r w:rsidR="00FB2054">
        <w:rPr>
          <w:rFonts w:ascii="Times New Roman" w:eastAsia="Times New Roman" w:hAnsi="Times New Roman" w:cs="Times New Roman"/>
          <w:iCs w:val="0"/>
          <w:lang w:bidi="he-IL"/>
        </w:rPr>
        <w:t xml:space="preserve"> on the Chinese in Mexico.</w:t>
      </w:r>
      <w:r w:rsidR="00FB2054">
        <w:rPr>
          <w:rStyle w:val="FootnoteReference"/>
          <w:rFonts w:ascii="Times New Roman" w:eastAsia="Times New Roman" w:hAnsi="Times New Roman" w:cs="Times New Roman"/>
          <w:iCs w:val="0"/>
          <w:lang w:bidi="he-IL"/>
        </w:rPr>
        <w:footnoteReference w:id="5"/>
      </w:r>
      <w:r w:rsidR="0018118A">
        <w:rPr>
          <w:rFonts w:ascii="Times New Roman" w:eastAsia="Times New Roman" w:hAnsi="Times New Roman" w:cs="Times New Roman"/>
          <w:iCs w:val="0"/>
          <w:lang w:bidi="he-IL"/>
        </w:rPr>
        <w:t xml:space="preserve"> And </w:t>
      </w:r>
      <w:r w:rsidR="005B19CB">
        <w:rPr>
          <w:rFonts w:ascii="Times New Roman" w:eastAsia="Times New Roman" w:hAnsi="Times New Roman" w:cs="Times New Roman"/>
          <w:iCs w:val="0"/>
          <w:lang w:bidi="he-IL"/>
        </w:rPr>
        <w:t xml:space="preserve">the Chinese </w:t>
      </w:r>
      <w:r w:rsidR="0018118A">
        <w:rPr>
          <w:rFonts w:ascii="Times New Roman" w:eastAsia="Times New Roman" w:hAnsi="Times New Roman" w:cs="Times New Roman"/>
          <w:iCs w:val="0"/>
          <w:lang w:bidi="he-IL"/>
        </w:rPr>
        <w:t xml:space="preserve">not only </w:t>
      </w:r>
      <w:r w:rsidR="005B19CB">
        <w:rPr>
          <w:rFonts w:ascii="Times New Roman" w:eastAsia="Times New Roman" w:hAnsi="Times New Roman" w:cs="Times New Roman"/>
          <w:iCs w:val="0"/>
          <w:lang w:bidi="he-IL"/>
        </w:rPr>
        <w:t xml:space="preserve">immigrated to </w:t>
      </w:r>
      <w:r w:rsidR="0018118A">
        <w:rPr>
          <w:rFonts w:ascii="Times New Roman" w:eastAsia="Times New Roman" w:hAnsi="Times New Roman" w:cs="Times New Roman"/>
          <w:iCs w:val="0"/>
          <w:lang w:bidi="he-IL"/>
        </w:rPr>
        <w:t>Mexico, but also</w:t>
      </w:r>
      <w:r w:rsidR="005B19CB">
        <w:rPr>
          <w:rFonts w:ascii="Times New Roman" w:eastAsia="Times New Roman" w:hAnsi="Times New Roman" w:cs="Times New Roman"/>
          <w:iCs w:val="0"/>
          <w:lang w:bidi="he-IL"/>
        </w:rPr>
        <w:t xml:space="preserve"> as coolie labor </w:t>
      </w:r>
      <w:r w:rsidR="00760D02">
        <w:rPr>
          <w:rFonts w:ascii="Times New Roman" w:eastAsia="Times New Roman" w:hAnsi="Times New Roman" w:cs="Times New Roman"/>
          <w:iCs w:val="0"/>
          <w:lang w:bidi="he-IL"/>
        </w:rPr>
        <w:t xml:space="preserve">in </w:t>
      </w:r>
      <w:r w:rsidR="0018118A">
        <w:rPr>
          <w:rFonts w:ascii="Times New Roman" w:eastAsia="Times New Roman" w:hAnsi="Times New Roman" w:cs="Times New Roman"/>
          <w:iCs w:val="0"/>
          <w:lang w:bidi="he-IL"/>
        </w:rPr>
        <w:t xml:space="preserve">the Latin American countries of Cuba and Peru. </w:t>
      </w:r>
      <w:r w:rsidR="00AD2C22">
        <w:rPr>
          <w:rFonts w:ascii="Times New Roman" w:eastAsia="Times New Roman" w:hAnsi="Times New Roman" w:cs="Times New Roman"/>
          <w:iCs w:val="0"/>
          <w:lang w:bidi="he-IL"/>
        </w:rPr>
        <w:t>In the age of abolition, new channels of labor migrants flowed into Latin America to supplement or replace African slaves on plantations. The Chinese immigrants were one of the main sources of non-white labor</w:t>
      </w:r>
      <w:r w:rsidR="00EA51E1">
        <w:rPr>
          <w:rFonts w:ascii="Times New Roman" w:eastAsia="Times New Roman" w:hAnsi="Times New Roman" w:cs="Times New Roman"/>
          <w:iCs w:val="0"/>
          <w:lang w:bidi="he-IL"/>
        </w:rPr>
        <w:t>,</w:t>
      </w:r>
      <w:r w:rsidR="00AD2C22">
        <w:rPr>
          <w:rFonts w:ascii="Times New Roman" w:eastAsia="Times New Roman" w:hAnsi="Times New Roman" w:cs="Times New Roman"/>
          <w:iCs w:val="0"/>
          <w:lang w:bidi="he-IL"/>
        </w:rPr>
        <w:t xml:space="preserve"> but </w:t>
      </w:r>
      <w:r w:rsidR="00EA51E1">
        <w:rPr>
          <w:rFonts w:ascii="Times New Roman" w:eastAsia="Times New Roman" w:hAnsi="Times New Roman" w:cs="Times New Roman"/>
          <w:iCs w:val="0"/>
          <w:lang w:bidi="he-IL"/>
        </w:rPr>
        <w:t xml:space="preserve">also what developed were </w:t>
      </w:r>
      <w:r w:rsidR="00AD2C22">
        <w:rPr>
          <w:rFonts w:ascii="Times New Roman" w:eastAsia="Times New Roman" w:hAnsi="Times New Roman" w:cs="Times New Roman"/>
          <w:iCs w:val="0"/>
          <w:lang w:bidi="he-IL"/>
        </w:rPr>
        <w:t xml:space="preserve">versions of the model minority and perpetuate foreigner stereotypes in these Latin </w:t>
      </w:r>
      <w:r w:rsidR="00AD2C22">
        <w:rPr>
          <w:rFonts w:ascii="Times New Roman" w:eastAsia="Times New Roman" w:hAnsi="Times New Roman" w:cs="Times New Roman"/>
          <w:iCs w:val="0"/>
          <w:lang w:bidi="he-IL"/>
        </w:rPr>
        <w:lastRenderedPageBreak/>
        <w:t>American</w:t>
      </w:r>
      <w:r w:rsidR="00982C11">
        <w:rPr>
          <w:rFonts w:ascii="Times New Roman" w:eastAsia="Times New Roman" w:hAnsi="Times New Roman" w:cs="Times New Roman"/>
          <w:iCs w:val="0"/>
          <w:lang w:bidi="he-IL"/>
        </w:rPr>
        <w:t xml:space="preserve"> countries</w:t>
      </w:r>
      <w:r w:rsidR="00AD2C22">
        <w:rPr>
          <w:rFonts w:ascii="Times New Roman" w:eastAsia="Times New Roman" w:hAnsi="Times New Roman" w:cs="Times New Roman"/>
          <w:iCs w:val="0"/>
          <w:lang w:bidi="he-IL"/>
        </w:rPr>
        <w:t>. The</w:t>
      </w:r>
      <w:r w:rsidR="00E73BF0">
        <w:rPr>
          <w:rFonts w:ascii="Times New Roman" w:eastAsia="Times New Roman" w:hAnsi="Times New Roman" w:cs="Times New Roman"/>
          <w:iCs w:val="0"/>
          <w:lang w:bidi="he-IL"/>
        </w:rPr>
        <w:t xml:space="preserve"> Chinese</w:t>
      </w:r>
      <w:r w:rsidR="00AD2C22">
        <w:rPr>
          <w:rFonts w:ascii="Times New Roman" w:eastAsia="Times New Roman" w:hAnsi="Times New Roman" w:cs="Times New Roman"/>
          <w:iCs w:val="0"/>
          <w:lang w:bidi="he-IL"/>
        </w:rPr>
        <w:t xml:space="preserve"> were promoted as efficient workers for progress and prosperity and criticized at the same time as harmful to the physical and moral well-being of the nation.</w:t>
      </w:r>
      <w:r w:rsidR="00AD2C22">
        <w:rPr>
          <w:rStyle w:val="FootnoteReference"/>
          <w:rFonts w:ascii="Times New Roman" w:eastAsia="Times New Roman" w:hAnsi="Times New Roman" w:cs="Times New Roman"/>
          <w:iCs w:val="0"/>
          <w:lang w:bidi="he-IL"/>
        </w:rPr>
        <w:footnoteReference w:id="6"/>
      </w:r>
      <w:r w:rsidR="0055319B">
        <w:rPr>
          <w:spacing w:val="-2"/>
        </w:rPr>
        <w:t xml:space="preserve"> </w:t>
      </w:r>
      <w:r w:rsidR="00A06FA7">
        <w:rPr>
          <w:rFonts w:ascii="Times New Roman" w:eastAsia="Times New Roman" w:hAnsi="Times New Roman" w:cs="Times New Roman"/>
          <w:iCs w:val="0"/>
          <w:lang w:bidi="he-IL"/>
        </w:rPr>
        <w:t xml:space="preserve">What Francisco’s and my responses reveal is how much we don’t know about our intersected and intertwines histories as racial/ethnic minoritized critics. </w:t>
      </w:r>
      <w:r w:rsidR="00EC4981">
        <w:rPr>
          <w:rFonts w:ascii="Times New Roman" w:eastAsia="Times New Roman" w:hAnsi="Times New Roman" w:cs="Times New Roman"/>
          <w:iCs w:val="0"/>
          <w:lang w:bidi="he-IL"/>
        </w:rPr>
        <w:t xml:space="preserve">We have so much to learn and sometime relearn about each other. </w:t>
      </w:r>
      <w:r w:rsidR="0055319B">
        <w:rPr>
          <w:rFonts w:ascii="Times New Roman" w:eastAsia="Times New Roman" w:hAnsi="Times New Roman" w:cs="Times New Roman"/>
          <w:iCs w:val="0"/>
          <w:lang w:bidi="he-IL"/>
        </w:rPr>
        <w:t>I am rejoicing that I have the time in retirement to explore these interconnected histories at greater length.</w:t>
      </w:r>
    </w:p>
    <w:p w14:paraId="227EAF1C" w14:textId="71600D7A" w:rsidR="00187F4A" w:rsidRDefault="00D61335" w:rsidP="00D07E49">
      <w:pPr>
        <w:spacing w:line="480" w:lineRule="auto"/>
        <w:ind w:firstLine="720"/>
      </w:pPr>
      <w:r>
        <w:rPr>
          <w:rFonts w:ascii="Times New Roman" w:eastAsia="Times New Roman" w:hAnsi="Times New Roman" w:cs="Times New Roman"/>
          <w:iCs w:val="0"/>
          <w:lang w:bidi="he-IL"/>
        </w:rPr>
        <w:t>Cheryl mentioned that the Chinese concept of the woman warrior has been very formative in my identity as an Asian Pacific Islander Christian. Now here is an example of how I am continuing to learn about Asian American</w:t>
      </w:r>
      <w:r w:rsidR="004C229B">
        <w:rPr>
          <w:rFonts w:ascii="Times New Roman" w:eastAsia="Times New Roman" w:hAnsi="Times New Roman" w:cs="Times New Roman"/>
          <w:iCs w:val="0"/>
          <w:lang w:bidi="he-IL"/>
        </w:rPr>
        <w:t xml:space="preserve"> identities</w:t>
      </w:r>
      <w:r>
        <w:rPr>
          <w:rFonts w:ascii="Times New Roman" w:eastAsia="Times New Roman" w:hAnsi="Times New Roman" w:cs="Times New Roman"/>
          <w:iCs w:val="0"/>
          <w:lang w:bidi="he-IL"/>
        </w:rPr>
        <w:t xml:space="preserve">. You often see in Asian American studies the acronym API, which is usually rendered Asian Pacific Islander. However, it is only when I was preparing for a talk at Union Theological Seminary </w:t>
      </w:r>
      <w:r w:rsidR="004C229B">
        <w:rPr>
          <w:rFonts w:ascii="Times New Roman" w:eastAsia="Times New Roman" w:hAnsi="Times New Roman" w:cs="Times New Roman"/>
          <w:iCs w:val="0"/>
          <w:lang w:bidi="he-IL"/>
        </w:rPr>
        <w:t>this past</w:t>
      </w:r>
      <w:r>
        <w:rPr>
          <w:rFonts w:ascii="Times New Roman" w:eastAsia="Times New Roman" w:hAnsi="Times New Roman" w:cs="Times New Roman"/>
          <w:iCs w:val="0"/>
          <w:lang w:bidi="he-IL"/>
        </w:rPr>
        <w:t xml:space="preserve"> September</w:t>
      </w:r>
      <w:r w:rsidR="004C229B">
        <w:rPr>
          <w:rFonts w:ascii="Times New Roman" w:eastAsia="Times New Roman" w:hAnsi="Times New Roman" w:cs="Times New Roman"/>
          <w:iCs w:val="0"/>
          <w:lang w:bidi="he-IL"/>
        </w:rPr>
        <w:t xml:space="preserve">, that I learned that the designation, Asian Pacific Islander, is problematic for Pacific Islanders. Many Pacific Islanders will insist that they are indigenous peoples, not Asian.  For them, </w:t>
      </w:r>
      <w:r w:rsidR="00187F4A">
        <w:rPr>
          <w:rFonts w:ascii="Times New Roman" w:eastAsia="Times New Roman" w:hAnsi="Times New Roman" w:cs="Times New Roman"/>
          <w:iCs w:val="0"/>
          <w:lang w:bidi="he-IL"/>
        </w:rPr>
        <w:t xml:space="preserve">the acronym </w:t>
      </w:r>
      <w:r w:rsidR="004C229B">
        <w:rPr>
          <w:rFonts w:ascii="Times New Roman" w:eastAsia="Times New Roman" w:hAnsi="Times New Roman" w:cs="Times New Roman"/>
          <w:iCs w:val="0"/>
          <w:lang w:bidi="he-IL"/>
        </w:rPr>
        <w:t>API</w:t>
      </w:r>
      <w:r w:rsidR="004C229B" w:rsidRPr="004C229B">
        <w:t xml:space="preserve"> erases the </w:t>
      </w:r>
      <w:r w:rsidR="004C229B" w:rsidRPr="00187F4A">
        <w:rPr>
          <w:b/>
          <w:bCs/>
        </w:rPr>
        <w:t>differences</w:t>
      </w:r>
      <w:r w:rsidR="004C229B" w:rsidRPr="004C229B">
        <w:t xml:space="preserve"> among Asians and Pacific Islanders, because it marginalizes the</w:t>
      </w:r>
      <w:r w:rsidR="00187F4A">
        <w:t xml:space="preserve"> </w:t>
      </w:r>
      <w:r w:rsidR="004C229B" w:rsidRPr="004C229B">
        <w:t xml:space="preserve">indigenous struggles </w:t>
      </w:r>
      <w:r w:rsidR="00187F4A">
        <w:t xml:space="preserve">Pacific Islanders </w:t>
      </w:r>
      <w:r w:rsidR="00760D02">
        <w:t xml:space="preserve">have </w:t>
      </w:r>
      <w:r w:rsidR="004C229B" w:rsidRPr="004C229B">
        <w:t>under Asian American politics</w:t>
      </w:r>
      <w:r w:rsidR="004C229B">
        <w:t xml:space="preserve">. The acronym </w:t>
      </w:r>
      <w:r w:rsidR="005B26AA">
        <w:t xml:space="preserve">API </w:t>
      </w:r>
      <w:r w:rsidR="004C229B">
        <w:t xml:space="preserve">should be rendered Asian </w:t>
      </w:r>
      <w:r w:rsidR="00187F4A">
        <w:rPr>
          <w:b/>
          <w:bCs/>
        </w:rPr>
        <w:t>a</w:t>
      </w:r>
      <w:r w:rsidR="004C229B" w:rsidRPr="004C229B">
        <w:rPr>
          <w:b/>
          <w:bCs/>
        </w:rPr>
        <w:t>nd</w:t>
      </w:r>
      <w:r w:rsidR="004C229B">
        <w:t xml:space="preserve"> Pacific Islander. </w:t>
      </w:r>
    </w:p>
    <w:p w14:paraId="28DCF824" w14:textId="22669FD1" w:rsidR="00CB2329" w:rsidRDefault="00D07E49" w:rsidP="005B26AA">
      <w:pPr>
        <w:spacing w:line="480" w:lineRule="auto"/>
        <w:ind w:firstLine="720"/>
        <w:rPr>
          <w:rFonts w:ascii="Times New Roman" w:eastAsia="Times New Roman" w:hAnsi="Times New Roman" w:cs="Times New Roman"/>
          <w:iCs w:val="0"/>
          <w:lang w:bidi="he-IL"/>
        </w:rPr>
      </w:pPr>
      <w:r w:rsidRPr="00E975DB">
        <w:rPr>
          <w:rFonts w:ascii="Times New Roman" w:eastAsia="Times New Roman" w:hAnsi="Times New Roman" w:cs="Times New Roman"/>
          <w:iCs w:val="0"/>
          <w:sz w:val="28"/>
          <w:szCs w:val="28"/>
          <w:lang w:bidi="he-IL"/>
        </w:rPr>
        <w:t>I</w:t>
      </w:r>
      <w:r w:rsidRPr="00D07E49">
        <w:rPr>
          <w:rFonts w:ascii="Times New Roman" w:eastAsia="Times New Roman" w:hAnsi="Times New Roman" w:cs="Times New Roman"/>
          <w:iCs w:val="0"/>
          <w:lang w:bidi="he-IL"/>
        </w:rPr>
        <w:t xml:space="preserve">t is important to understand the context of the Pacific Islanders, because Hawaii is the only U.S. state geographically in the region known as Oceania. One of the reasons that Hawaii is typically identified with Asian Americans rather than with Native Hawaiians is the history of many generations who descended from plantation labor that primarily came from Asia. But there </w:t>
      </w:r>
      <w:r w:rsidRPr="00D07E49">
        <w:rPr>
          <w:rFonts w:ascii="Times New Roman" w:eastAsia="Times New Roman" w:hAnsi="Times New Roman" w:cs="Times New Roman"/>
          <w:iCs w:val="0"/>
          <w:lang w:bidi="he-IL"/>
        </w:rPr>
        <w:lastRenderedPageBreak/>
        <w:t xml:space="preserve">were </w:t>
      </w:r>
      <w:r w:rsidR="00187F4A">
        <w:rPr>
          <w:rFonts w:ascii="Times New Roman" w:eastAsia="Times New Roman" w:hAnsi="Times New Roman" w:cs="Times New Roman"/>
          <w:iCs w:val="0"/>
          <w:lang w:bidi="he-IL"/>
        </w:rPr>
        <w:t xml:space="preserve">indigenous </w:t>
      </w:r>
      <w:r w:rsidRPr="00D07E49">
        <w:rPr>
          <w:rFonts w:ascii="Times New Roman" w:eastAsia="Times New Roman" w:hAnsi="Times New Roman" w:cs="Times New Roman"/>
          <w:iCs w:val="0"/>
          <w:lang w:bidi="he-IL"/>
        </w:rPr>
        <w:t>people</w:t>
      </w:r>
      <w:r w:rsidR="00187F4A">
        <w:rPr>
          <w:rFonts w:ascii="Times New Roman" w:eastAsia="Times New Roman" w:hAnsi="Times New Roman" w:cs="Times New Roman"/>
          <w:iCs w:val="0"/>
          <w:lang w:bidi="he-IL"/>
        </w:rPr>
        <w:t>s</w:t>
      </w:r>
      <w:r w:rsidRPr="00D07E49">
        <w:rPr>
          <w:rFonts w:ascii="Times New Roman" w:eastAsia="Times New Roman" w:hAnsi="Times New Roman" w:cs="Times New Roman"/>
          <w:iCs w:val="0"/>
          <w:lang w:bidi="he-IL"/>
        </w:rPr>
        <w:t xml:space="preserve"> already living on the islands! Imperialism, war, capitalist expansion, and settler colonialism facilitated this transnational movement of Asians to the Hawaiian Islands. Furthermore, a combination of white supremacy, capitalist development, settler colonialism, and racism created structures that rewarded Asians for civic participation and cultural assimilation, while ignoring the genocide and slavery of Native Hawaiians. </w:t>
      </w:r>
      <w:r w:rsidR="005B26AA">
        <w:rPr>
          <w:rFonts w:ascii="Times New Roman" w:eastAsia="Times New Roman" w:hAnsi="Times New Roman" w:cs="Times New Roman"/>
          <w:iCs w:val="0"/>
          <w:lang w:bidi="he-IL"/>
        </w:rPr>
        <w:t xml:space="preserve">It was sobering for me to learn this. </w:t>
      </w:r>
      <w:r w:rsidRPr="00D07E49">
        <w:rPr>
          <w:rFonts w:ascii="Times New Roman" w:eastAsia="Times New Roman" w:hAnsi="Times New Roman" w:cs="Times New Roman"/>
          <w:iCs w:val="0"/>
          <w:lang w:bidi="he-IL"/>
        </w:rPr>
        <w:t>Asian Americans are complicit in this genocide of Native Hawaiians, just like all Americans are complicit in the annihilation of our Native Americans, because we are structurally embedded in a racist system.</w:t>
      </w:r>
      <w:r w:rsidR="00F80F56">
        <w:rPr>
          <w:rStyle w:val="FootnoteReference"/>
          <w:rFonts w:ascii="Times New Roman" w:eastAsia="Times New Roman" w:hAnsi="Times New Roman" w:cs="Times New Roman"/>
          <w:iCs w:val="0"/>
          <w:lang w:bidi="he-IL"/>
        </w:rPr>
        <w:footnoteReference w:id="7"/>
      </w:r>
      <w:r w:rsidR="005B26AA">
        <w:rPr>
          <w:rFonts w:ascii="Times New Roman" w:eastAsia="Times New Roman" w:hAnsi="Times New Roman" w:cs="Times New Roman"/>
          <w:iCs w:val="0"/>
          <w:lang w:bidi="he-IL"/>
        </w:rPr>
        <w:t xml:space="preserve"> </w:t>
      </w:r>
    </w:p>
    <w:p w14:paraId="3AA8667E" w14:textId="03C7CEF9" w:rsidR="00551D6A" w:rsidRDefault="00E73BF0" w:rsidP="00754B67">
      <w:pPr>
        <w:spacing w:line="480" w:lineRule="auto"/>
        <w:ind w:firstLine="720"/>
        <w:rPr>
          <w:rFonts w:eastAsia="Times New Roman" w:cstheme="majorBidi"/>
          <w:iCs w:val="0"/>
          <w:color w:val="000000" w:themeColor="text1"/>
          <w:shd w:val="clear" w:color="auto" w:fill="FFFFFF"/>
          <w:lang w:bidi="he-IL"/>
        </w:rPr>
      </w:pPr>
      <w:r w:rsidRPr="00E73BF0">
        <w:rPr>
          <w:rFonts w:eastAsia="Times New Roman" w:cstheme="majorBidi"/>
          <w:iCs w:val="0"/>
          <w:color w:val="000000" w:themeColor="text1"/>
          <w:lang w:bidi="he-IL"/>
        </w:rPr>
        <w:t xml:space="preserve">Mary Foskett has asked me to address </w:t>
      </w:r>
      <w:r w:rsidRPr="00E73BF0">
        <w:rPr>
          <w:rFonts w:eastAsia="Times New Roman" w:cstheme="majorBidi"/>
          <w:iCs w:val="0"/>
          <w:color w:val="000000" w:themeColor="text1"/>
          <w:shd w:val="clear" w:color="auto" w:fill="FFFFFF"/>
          <w:lang w:bidi="he-IL"/>
        </w:rPr>
        <w:t xml:space="preserve">where do </w:t>
      </w:r>
      <w:r>
        <w:rPr>
          <w:rFonts w:eastAsia="Times New Roman" w:cstheme="majorBidi"/>
          <w:iCs w:val="0"/>
          <w:color w:val="000000" w:themeColor="text1"/>
          <w:shd w:val="clear" w:color="auto" w:fill="FFFFFF"/>
          <w:lang w:bidi="he-IL"/>
        </w:rPr>
        <w:t>I</w:t>
      </w:r>
      <w:r w:rsidRPr="00E73BF0">
        <w:rPr>
          <w:rFonts w:eastAsia="Times New Roman" w:cstheme="majorBidi"/>
          <w:iCs w:val="0"/>
          <w:color w:val="000000" w:themeColor="text1"/>
          <w:shd w:val="clear" w:color="auto" w:fill="FFFFFF"/>
          <w:lang w:bidi="he-IL"/>
        </w:rPr>
        <w:t xml:space="preserve"> see A</w:t>
      </w:r>
      <w:r>
        <w:rPr>
          <w:rFonts w:eastAsia="Times New Roman" w:cstheme="majorBidi"/>
          <w:iCs w:val="0"/>
          <w:color w:val="000000" w:themeColor="text1"/>
          <w:shd w:val="clear" w:color="auto" w:fill="FFFFFF"/>
          <w:lang w:bidi="he-IL"/>
        </w:rPr>
        <w:t xml:space="preserve">sian </w:t>
      </w:r>
      <w:r w:rsidRPr="00E73BF0">
        <w:rPr>
          <w:rFonts w:eastAsia="Times New Roman" w:cstheme="majorBidi"/>
          <w:iCs w:val="0"/>
          <w:color w:val="000000" w:themeColor="text1"/>
          <w:shd w:val="clear" w:color="auto" w:fill="FFFFFF"/>
          <w:lang w:bidi="he-IL"/>
        </w:rPr>
        <w:t>A</w:t>
      </w:r>
      <w:r>
        <w:rPr>
          <w:rFonts w:eastAsia="Times New Roman" w:cstheme="majorBidi"/>
          <w:iCs w:val="0"/>
          <w:color w:val="000000" w:themeColor="text1"/>
          <w:shd w:val="clear" w:color="auto" w:fill="FFFFFF"/>
          <w:lang w:bidi="he-IL"/>
        </w:rPr>
        <w:t>merican</w:t>
      </w:r>
      <w:r w:rsidRPr="00E73BF0">
        <w:rPr>
          <w:rFonts w:eastAsia="Times New Roman" w:cstheme="majorBidi"/>
          <w:iCs w:val="0"/>
          <w:color w:val="000000" w:themeColor="text1"/>
          <w:shd w:val="clear" w:color="auto" w:fill="FFFFFF"/>
          <w:lang w:bidi="he-IL"/>
        </w:rPr>
        <w:t xml:space="preserve"> interpretation heading, </w:t>
      </w:r>
      <w:r>
        <w:rPr>
          <w:rFonts w:eastAsia="Times New Roman" w:cstheme="majorBidi"/>
          <w:iCs w:val="0"/>
          <w:color w:val="000000" w:themeColor="text1"/>
          <w:shd w:val="clear" w:color="auto" w:fill="FFFFFF"/>
          <w:lang w:bidi="he-IL"/>
        </w:rPr>
        <w:t xml:space="preserve">and whether </w:t>
      </w:r>
      <w:r w:rsidRPr="00E73BF0">
        <w:rPr>
          <w:rFonts w:eastAsia="Times New Roman" w:cstheme="majorBidi"/>
          <w:iCs w:val="0"/>
          <w:color w:val="000000" w:themeColor="text1"/>
          <w:shd w:val="clear" w:color="auto" w:fill="FFFFFF"/>
          <w:lang w:bidi="he-IL"/>
        </w:rPr>
        <w:t xml:space="preserve">there are gaps </w:t>
      </w:r>
      <w:r>
        <w:rPr>
          <w:rFonts w:eastAsia="Times New Roman" w:cstheme="majorBidi"/>
          <w:iCs w:val="0"/>
          <w:color w:val="000000" w:themeColor="text1"/>
          <w:shd w:val="clear" w:color="auto" w:fill="FFFFFF"/>
          <w:lang w:bidi="he-IL"/>
        </w:rPr>
        <w:t>that I</w:t>
      </w:r>
      <w:r w:rsidRPr="00E73BF0">
        <w:rPr>
          <w:rFonts w:eastAsia="Times New Roman" w:cstheme="majorBidi"/>
          <w:iCs w:val="0"/>
          <w:color w:val="000000" w:themeColor="text1"/>
          <w:shd w:val="clear" w:color="auto" w:fill="FFFFFF"/>
          <w:lang w:bidi="he-IL"/>
        </w:rPr>
        <w:t xml:space="preserve"> recommend that we address</w:t>
      </w:r>
      <w:r>
        <w:rPr>
          <w:rFonts w:eastAsia="Times New Roman" w:cstheme="majorBidi"/>
          <w:iCs w:val="0"/>
          <w:color w:val="000000" w:themeColor="text1"/>
          <w:shd w:val="clear" w:color="auto" w:fill="FFFFFF"/>
          <w:lang w:bidi="he-IL"/>
        </w:rPr>
        <w:t>,</w:t>
      </w:r>
      <w:r w:rsidRPr="00E73BF0">
        <w:rPr>
          <w:rFonts w:eastAsia="Times New Roman" w:cstheme="majorBidi"/>
          <w:iCs w:val="0"/>
          <w:color w:val="000000" w:themeColor="text1"/>
          <w:shd w:val="clear" w:color="auto" w:fill="FFFFFF"/>
          <w:lang w:bidi="he-IL"/>
        </w:rPr>
        <w:t xml:space="preserve"> or </w:t>
      </w:r>
      <w:r>
        <w:rPr>
          <w:rFonts w:eastAsia="Times New Roman" w:cstheme="majorBidi"/>
          <w:iCs w:val="0"/>
          <w:color w:val="000000" w:themeColor="text1"/>
          <w:shd w:val="clear" w:color="auto" w:fill="FFFFFF"/>
          <w:lang w:bidi="he-IL"/>
        </w:rPr>
        <w:t xml:space="preserve">whether there are </w:t>
      </w:r>
      <w:r w:rsidRPr="00E73BF0">
        <w:rPr>
          <w:rFonts w:eastAsia="Times New Roman" w:cstheme="majorBidi"/>
          <w:iCs w:val="0"/>
          <w:color w:val="000000" w:themeColor="text1"/>
          <w:shd w:val="clear" w:color="auto" w:fill="FFFFFF"/>
          <w:lang w:bidi="he-IL"/>
        </w:rPr>
        <w:t xml:space="preserve">new questions emerging for </w:t>
      </w:r>
      <w:r>
        <w:rPr>
          <w:rFonts w:eastAsia="Times New Roman" w:cstheme="majorBidi"/>
          <w:iCs w:val="0"/>
          <w:color w:val="000000" w:themeColor="text1"/>
          <w:shd w:val="clear" w:color="auto" w:fill="FFFFFF"/>
          <w:lang w:bidi="he-IL"/>
        </w:rPr>
        <w:t>me</w:t>
      </w:r>
      <w:r w:rsidRPr="00E73BF0">
        <w:rPr>
          <w:rFonts w:eastAsia="Times New Roman" w:cstheme="majorBidi"/>
          <w:iCs w:val="0"/>
          <w:color w:val="000000" w:themeColor="text1"/>
          <w:shd w:val="clear" w:color="auto" w:fill="FFFFFF"/>
          <w:lang w:bidi="he-IL"/>
        </w:rPr>
        <w:t>?</w:t>
      </w:r>
      <w:r>
        <w:rPr>
          <w:rFonts w:eastAsia="Times New Roman" w:cstheme="majorBidi"/>
          <w:iCs w:val="0"/>
          <w:color w:val="000000" w:themeColor="text1"/>
          <w:shd w:val="clear" w:color="auto" w:fill="FFFFFF"/>
          <w:lang w:bidi="he-IL"/>
        </w:rPr>
        <w:t xml:space="preserve"> </w:t>
      </w:r>
      <w:r w:rsidR="001D257E">
        <w:rPr>
          <w:rFonts w:eastAsia="Times New Roman" w:cstheme="majorBidi"/>
          <w:iCs w:val="0"/>
          <w:color w:val="000000" w:themeColor="text1"/>
          <w:shd w:val="clear" w:color="auto" w:fill="FFFFFF"/>
          <w:lang w:bidi="he-IL"/>
        </w:rPr>
        <w:t xml:space="preserve">First of all, it is clear that the different ethnicities that come under the umbrella term “Asian American” need to learn more about each other and their intersected and intertwined histories. </w:t>
      </w:r>
      <w:r w:rsidR="00451F7F">
        <w:rPr>
          <w:rFonts w:eastAsia="Times New Roman" w:cstheme="majorBidi"/>
          <w:iCs w:val="0"/>
          <w:color w:val="000000" w:themeColor="text1"/>
          <w:shd w:val="clear" w:color="auto" w:fill="FFFFFF"/>
          <w:lang w:bidi="he-IL"/>
        </w:rPr>
        <w:t xml:space="preserve">This will be a huge task. Asian countries that produced the many different immigrants who come to the US have their own complex histories of inter-Asian conflict, colonization, cooperation, and complicities. For examples, Japan’s colonization of Korea and China. </w:t>
      </w:r>
      <w:r w:rsidR="00773B35">
        <w:rPr>
          <w:rFonts w:eastAsia="Times New Roman" w:cstheme="majorBidi"/>
          <w:iCs w:val="0"/>
          <w:color w:val="000000" w:themeColor="text1"/>
          <w:shd w:val="clear" w:color="auto" w:fill="FFFFFF"/>
          <w:lang w:bidi="he-IL"/>
        </w:rPr>
        <w:t>In this era of globalization, w</w:t>
      </w:r>
      <w:r w:rsidR="00522DAA">
        <w:rPr>
          <w:rFonts w:eastAsia="Times New Roman" w:cstheme="majorBidi"/>
          <w:iCs w:val="0"/>
          <w:color w:val="000000" w:themeColor="text1"/>
          <w:shd w:val="clear" w:color="auto" w:fill="FFFFFF"/>
          <w:lang w:bidi="he-IL"/>
        </w:rPr>
        <w:t xml:space="preserve">e need to have knowledge of the larger global interrelations of these Asian nations, to understand some of the dynamics of </w:t>
      </w:r>
      <w:r w:rsidR="00551D6A">
        <w:rPr>
          <w:rFonts w:eastAsia="Times New Roman" w:cstheme="majorBidi"/>
          <w:iCs w:val="0"/>
          <w:color w:val="000000" w:themeColor="text1"/>
          <w:shd w:val="clear" w:color="auto" w:fill="FFFFFF"/>
          <w:lang w:bidi="he-IL"/>
        </w:rPr>
        <w:t>different groups of</w:t>
      </w:r>
      <w:r w:rsidR="00522DAA">
        <w:rPr>
          <w:rFonts w:eastAsia="Times New Roman" w:cstheme="majorBidi"/>
          <w:iCs w:val="0"/>
          <w:color w:val="000000" w:themeColor="text1"/>
          <w:shd w:val="clear" w:color="auto" w:fill="FFFFFF"/>
          <w:lang w:bidi="he-IL"/>
        </w:rPr>
        <w:t xml:space="preserve"> Asian American immigrants.</w:t>
      </w:r>
      <w:r w:rsidR="00E16FD9">
        <w:rPr>
          <w:rFonts w:eastAsia="Times New Roman" w:cstheme="majorBidi"/>
          <w:iCs w:val="0"/>
          <w:color w:val="000000" w:themeColor="text1"/>
          <w:shd w:val="clear" w:color="auto" w:fill="FFFFFF"/>
          <w:lang w:bidi="he-IL"/>
        </w:rPr>
        <w:t xml:space="preserve"> </w:t>
      </w:r>
    </w:p>
    <w:p w14:paraId="5D9C4D30" w14:textId="55943279" w:rsidR="006A2958" w:rsidRDefault="005B26AA" w:rsidP="00754B67">
      <w:pPr>
        <w:spacing w:line="480" w:lineRule="auto"/>
        <w:ind w:firstLine="720"/>
        <w:rPr>
          <w:rFonts w:eastAsia="Times New Roman" w:cstheme="majorBidi"/>
          <w:iCs w:val="0"/>
          <w:color w:val="000000" w:themeColor="text1"/>
          <w:shd w:val="clear" w:color="auto" w:fill="FFFFFF"/>
          <w:lang w:bidi="he-IL"/>
        </w:rPr>
      </w:pPr>
      <w:r>
        <w:rPr>
          <w:rFonts w:eastAsia="Times New Roman" w:cstheme="majorBidi"/>
          <w:iCs w:val="0"/>
          <w:color w:val="000000" w:themeColor="text1"/>
          <w:shd w:val="clear" w:color="auto" w:fill="FFFFFF"/>
          <w:lang w:bidi="he-IL"/>
        </w:rPr>
        <w:t xml:space="preserve">Second, </w:t>
      </w:r>
      <w:r w:rsidR="00097121">
        <w:rPr>
          <w:rFonts w:eastAsia="Times New Roman" w:cstheme="majorBidi"/>
          <w:iCs w:val="0"/>
          <w:color w:val="000000" w:themeColor="text1"/>
          <w:shd w:val="clear" w:color="auto" w:fill="FFFFFF"/>
          <w:lang w:bidi="he-IL"/>
        </w:rPr>
        <w:t xml:space="preserve">in his article in the Foskett/Kuan anthology, </w:t>
      </w:r>
      <w:r>
        <w:rPr>
          <w:rFonts w:eastAsia="Times New Roman" w:cstheme="majorBidi"/>
          <w:iCs w:val="0"/>
          <w:color w:val="000000" w:themeColor="text1"/>
          <w:shd w:val="clear" w:color="auto" w:fill="FFFFFF"/>
          <w:lang w:bidi="he-IL"/>
        </w:rPr>
        <w:t xml:space="preserve">Frank Yamada was correct in his observation that the discourses of the Asian American </w:t>
      </w:r>
      <w:r w:rsidRPr="00E77D2D">
        <w:rPr>
          <w:rFonts w:eastAsia="Times New Roman" w:cstheme="majorBidi"/>
          <w:i/>
          <w:color w:val="000000" w:themeColor="text1"/>
          <w:shd w:val="clear" w:color="auto" w:fill="FFFFFF"/>
          <w:lang w:bidi="he-IL"/>
        </w:rPr>
        <w:t>immigrant</w:t>
      </w:r>
      <w:r>
        <w:rPr>
          <w:rFonts w:eastAsia="Times New Roman" w:cstheme="majorBidi"/>
          <w:iCs w:val="0"/>
          <w:color w:val="000000" w:themeColor="text1"/>
          <w:shd w:val="clear" w:color="auto" w:fill="FFFFFF"/>
          <w:lang w:bidi="he-IL"/>
        </w:rPr>
        <w:t xml:space="preserve"> generation are different from </w:t>
      </w:r>
      <w:r>
        <w:rPr>
          <w:rFonts w:eastAsia="Times New Roman" w:cstheme="majorBidi"/>
          <w:iCs w:val="0"/>
          <w:color w:val="000000" w:themeColor="text1"/>
          <w:shd w:val="clear" w:color="auto" w:fill="FFFFFF"/>
          <w:lang w:bidi="he-IL"/>
        </w:rPr>
        <w:lastRenderedPageBreak/>
        <w:t>those who are second, third, and fourth generation Asian Americans.</w:t>
      </w:r>
      <w:r>
        <w:rPr>
          <w:rStyle w:val="FootnoteReference"/>
          <w:rFonts w:eastAsia="Times New Roman" w:cstheme="majorBidi"/>
          <w:iCs w:val="0"/>
          <w:color w:val="000000" w:themeColor="text1"/>
          <w:shd w:val="clear" w:color="auto" w:fill="FFFFFF"/>
          <w:lang w:bidi="he-IL"/>
        </w:rPr>
        <w:footnoteReference w:id="8"/>
      </w:r>
      <w:r>
        <w:rPr>
          <w:rFonts w:eastAsia="Times New Roman" w:cstheme="majorBidi"/>
          <w:iCs w:val="0"/>
          <w:color w:val="000000" w:themeColor="text1"/>
          <w:shd w:val="clear" w:color="auto" w:fill="FFFFFF"/>
          <w:lang w:bidi="he-IL"/>
        </w:rPr>
        <w:t xml:space="preserve">  Themes of marginality and liminality characterize immigrant populations of Asian</w:t>
      </w:r>
      <w:r w:rsidR="00773B35">
        <w:rPr>
          <w:rFonts w:eastAsia="Times New Roman" w:cstheme="majorBidi"/>
          <w:iCs w:val="0"/>
          <w:color w:val="000000" w:themeColor="text1"/>
          <w:shd w:val="clear" w:color="auto" w:fill="FFFFFF"/>
          <w:lang w:bidi="he-IL"/>
        </w:rPr>
        <w:t xml:space="preserve"> </w:t>
      </w:r>
      <w:r w:rsidR="00B57A07">
        <w:rPr>
          <w:rFonts w:eastAsia="Times New Roman" w:cstheme="majorBidi"/>
          <w:iCs w:val="0"/>
          <w:color w:val="000000" w:themeColor="text1"/>
          <w:shd w:val="clear" w:color="auto" w:fill="FFFFFF"/>
          <w:lang w:bidi="he-IL"/>
        </w:rPr>
        <w:t xml:space="preserve">American </w:t>
      </w:r>
      <w:r w:rsidR="00773B35">
        <w:rPr>
          <w:rFonts w:eastAsia="Times New Roman" w:cstheme="majorBidi"/>
          <w:iCs w:val="0"/>
          <w:color w:val="000000" w:themeColor="text1"/>
          <w:shd w:val="clear" w:color="auto" w:fill="FFFFFF"/>
          <w:lang w:bidi="he-IL"/>
        </w:rPr>
        <w:t>writers</w:t>
      </w:r>
      <w:r w:rsidR="00B57A07">
        <w:rPr>
          <w:rFonts w:eastAsia="Times New Roman" w:cstheme="majorBidi"/>
          <w:iCs w:val="0"/>
          <w:color w:val="000000" w:themeColor="text1"/>
          <w:shd w:val="clear" w:color="auto" w:fill="FFFFFF"/>
          <w:lang w:bidi="he-IL"/>
        </w:rPr>
        <w:t>. These</w:t>
      </w:r>
      <w:r>
        <w:rPr>
          <w:rFonts w:eastAsia="Times New Roman" w:cstheme="majorBidi"/>
          <w:iCs w:val="0"/>
          <w:color w:val="000000" w:themeColor="text1"/>
          <w:shd w:val="clear" w:color="auto" w:fill="FFFFFF"/>
          <w:lang w:bidi="he-IL"/>
        </w:rPr>
        <w:t xml:space="preserve"> </w:t>
      </w:r>
      <w:r w:rsidR="00B57A07">
        <w:rPr>
          <w:rFonts w:eastAsia="Times New Roman" w:cstheme="majorBidi"/>
          <w:iCs w:val="0"/>
          <w:color w:val="000000" w:themeColor="text1"/>
          <w:shd w:val="clear" w:color="auto" w:fill="FFFFFF"/>
          <w:lang w:bidi="he-IL"/>
        </w:rPr>
        <w:t xml:space="preserve">writers </w:t>
      </w:r>
      <w:r>
        <w:rPr>
          <w:rFonts w:eastAsia="Times New Roman" w:cstheme="majorBidi"/>
          <w:iCs w:val="0"/>
          <w:color w:val="000000" w:themeColor="text1"/>
          <w:shd w:val="clear" w:color="auto" w:fill="FFFFFF"/>
          <w:lang w:bidi="he-IL"/>
        </w:rPr>
        <w:t xml:space="preserve">had to assimilate a previous Asian context in which they were the majority, into a new and often hostile one where they are a minority. Yamada argues that these themes do not really characterize second, third, and fourth generation Asian Americans. </w:t>
      </w:r>
      <w:r w:rsidR="00A7760C">
        <w:rPr>
          <w:rFonts w:eastAsia="Times New Roman" w:cstheme="majorBidi"/>
          <w:iCs w:val="0"/>
          <w:color w:val="000000" w:themeColor="text1"/>
          <w:shd w:val="clear" w:color="auto" w:fill="FFFFFF"/>
          <w:lang w:bidi="he-IL"/>
        </w:rPr>
        <w:t>Unlike my grandparents, I as a third generation Chinese American was not “assimilated” into white society. I was born into this society and had to come to terms with it straight away. I really was an “American” before I became and Asian American. My racial formation was produced by a qualitatively different history of unequal power relations</w:t>
      </w:r>
      <w:r w:rsidR="006A2958">
        <w:rPr>
          <w:rFonts w:eastAsia="Times New Roman" w:cstheme="majorBidi"/>
          <w:iCs w:val="0"/>
          <w:color w:val="000000" w:themeColor="text1"/>
          <w:shd w:val="clear" w:color="auto" w:fill="FFFFFF"/>
          <w:lang w:bidi="he-IL"/>
        </w:rPr>
        <w:t xml:space="preserve"> than my grandparents. </w:t>
      </w:r>
      <w:r w:rsidR="00A7760C">
        <w:rPr>
          <w:rFonts w:eastAsia="Times New Roman" w:cstheme="majorBidi"/>
          <w:iCs w:val="0"/>
          <w:color w:val="000000" w:themeColor="text1"/>
          <w:shd w:val="clear" w:color="auto" w:fill="FFFFFF"/>
          <w:lang w:bidi="he-IL"/>
        </w:rPr>
        <w:t xml:space="preserve"> So</w:t>
      </w:r>
      <w:r w:rsidR="006A2958">
        <w:rPr>
          <w:rFonts w:eastAsia="Times New Roman" w:cstheme="majorBidi"/>
          <w:iCs w:val="0"/>
          <w:color w:val="000000" w:themeColor="text1"/>
          <w:shd w:val="clear" w:color="auto" w:fill="FFFFFF"/>
          <w:lang w:bidi="he-IL"/>
        </w:rPr>
        <w:t>,</w:t>
      </w:r>
      <w:r w:rsidR="00A7760C">
        <w:rPr>
          <w:rFonts w:eastAsia="Times New Roman" w:cstheme="majorBidi"/>
          <w:iCs w:val="0"/>
          <w:color w:val="000000" w:themeColor="text1"/>
          <w:shd w:val="clear" w:color="auto" w:fill="FFFFFF"/>
          <w:lang w:bidi="he-IL"/>
        </w:rPr>
        <w:t xml:space="preserve"> I will be intensely interested in </w:t>
      </w:r>
      <w:r w:rsidR="006A2958">
        <w:rPr>
          <w:rFonts w:eastAsia="Times New Roman" w:cstheme="majorBidi"/>
          <w:iCs w:val="0"/>
          <w:color w:val="000000" w:themeColor="text1"/>
          <w:shd w:val="clear" w:color="auto" w:fill="FFFFFF"/>
          <w:lang w:bidi="he-IL"/>
        </w:rPr>
        <w:t>reading</w:t>
      </w:r>
      <w:r w:rsidR="00A7760C">
        <w:rPr>
          <w:rFonts w:eastAsia="Times New Roman" w:cstheme="majorBidi"/>
          <w:iCs w:val="0"/>
          <w:color w:val="000000" w:themeColor="text1"/>
          <w:shd w:val="clear" w:color="auto" w:fill="FFFFFF"/>
          <w:lang w:bidi="he-IL"/>
        </w:rPr>
        <w:t xml:space="preserve"> the biblical hermeneutics of these second, third, and forth generations of Asian American biblical scholars. </w:t>
      </w:r>
      <w:r>
        <w:rPr>
          <w:rFonts w:eastAsia="Times New Roman" w:cstheme="majorBidi"/>
          <w:iCs w:val="0"/>
          <w:color w:val="000000" w:themeColor="text1"/>
          <w:shd w:val="clear" w:color="auto" w:fill="FFFFFF"/>
          <w:lang w:bidi="he-IL"/>
        </w:rPr>
        <w:t xml:space="preserve"> </w:t>
      </w:r>
      <w:r w:rsidR="006A2958">
        <w:rPr>
          <w:rFonts w:eastAsia="Times New Roman" w:cstheme="majorBidi"/>
          <w:iCs w:val="0"/>
          <w:color w:val="000000" w:themeColor="text1"/>
          <w:shd w:val="clear" w:color="auto" w:fill="FFFFFF"/>
          <w:lang w:bidi="he-IL"/>
        </w:rPr>
        <w:t>How will these generations interpret this foundation</w:t>
      </w:r>
      <w:r w:rsidR="00B57A07">
        <w:rPr>
          <w:rFonts w:eastAsia="Times New Roman" w:cstheme="majorBidi"/>
          <w:iCs w:val="0"/>
          <w:color w:val="000000" w:themeColor="text1"/>
          <w:shd w:val="clear" w:color="auto" w:fill="FFFFFF"/>
          <w:lang w:bidi="he-IL"/>
        </w:rPr>
        <w:t>al</w:t>
      </w:r>
      <w:r w:rsidR="006A2958">
        <w:rPr>
          <w:rFonts w:eastAsia="Times New Roman" w:cstheme="majorBidi"/>
          <w:iCs w:val="0"/>
          <w:color w:val="000000" w:themeColor="text1"/>
          <w:shd w:val="clear" w:color="auto" w:fill="FFFFFF"/>
          <w:lang w:bidi="he-IL"/>
        </w:rPr>
        <w:t xml:space="preserve"> text that we call the Bible?</w:t>
      </w:r>
    </w:p>
    <w:p w14:paraId="479B0B36" w14:textId="4F5BD709" w:rsidR="00E73BF0" w:rsidRPr="00E73BF0" w:rsidRDefault="00A7760C" w:rsidP="00754B67">
      <w:pPr>
        <w:spacing w:line="480" w:lineRule="auto"/>
        <w:ind w:firstLine="720"/>
        <w:rPr>
          <w:rFonts w:eastAsia="Times New Roman" w:cstheme="majorBidi"/>
          <w:iCs w:val="0"/>
          <w:color w:val="000000" w:themeColor="text1"/>
          <w:lang w:bidi="he-IL"/>
        </w:rPr>
      </w:pPr>
      <w:r>
        <w:rPr>
          <w:rFonts w:eastAsia="Times New Roman" w:cstheme="majorBidi"/>
          <w:iCs w:val="0"/>
          <w:color w:val="000000" w:themeColor="text1"/>
          <w:shd w:val="clear" w:color="auto" w:fill="FFFFFF"/>
          <w:lang w:bidi="he-IL"/>
        </w:rPr>
        <w:t>Third</w:t>
      </w:r>
      <w:r w:rsidR="00E16FD9">
        <w:rPr>
          <w:rFonts w:eastAsia="Times New Roman" w:cstheme="majorBidi"/>
          <w:iCs w:val="0"/>
          <w:color w:val="000000" w:themeColor="text1"/>
          <w:shd w:val="clear" w:color="auto" w:fill="FFFFFF"/>
          <w:lang w:bidi="he-IL"/>
        </w:rPr>
        <w:t xml:space="preserve">, we need to develop coalitions with African American, Latinx and Native American biblical scholars, by first knowing their histories in the US and their complex interrelations with us Asian Americans. As I mentioned, until Francisco spoke about it, I did not know about that </w:t>
      </w:r>
      <w:r w:rsidR="00B57A07">
        <w:rPr>
          <w:rFonts w:eastAsia="Times New Roman" w:cstheme="majorBidi"/>
          <w:iCs w:val="0"/>
          <w:color w:val="000000" w:themeColor="text1"/>
          <w:shd w:val="clear" w:color="auto" w:fill="FFFFFF"/>
          <w:lang w:bidi="he-IL"/>
        </w:rPr>
        <w:t xml:space="preserve">the </w:t>
      </w:r>
      <w:r w:rsidR="00E16FD9">
        <w:rPr>
          <w:rFonts w:eastAsia="Times New Roman" w:cstheme="majorBidi"/>
          <w:iCs w:val="0"/>
          <w:color w:val="000000" w:themeColor="text1"/>
          <w:shd w:val="clear" w:color="auto" w:fill="FFFFFF"/>
          <w:lang w:bidi="he-IL"/>
        </w:rPr>
        <w:t xml:space="preserve">Chinese often came into the US illegally through Mexico. </w:t>
      </w:r>
      <w:r w:rsidR="00CB6F66">
        <w:rPr>
          <w:rFonts w:eastAsia="Times New Roman" w:cstheme="majorBidi"/>
          <w:iCs w:val="0"/>
          <w:color w:val="000000" w:themeColor="text1"/>
          <w:shd w:val="clear" w:color="auto" w:fill="FFFFFF"/>
          <w:lang w:bidi="he-IL"/>
        </w:rPr>
        <w:t>The more we can learn about the historical intersectional relations of power among Asian nations, among Asian Americans themselves, and with other racial ethnic groups, the better position we will have in developing our Asian American biblical hermeneutics further.</w:t>
      </w:r>
      <w:r w:rsidR="00CC47C1">
        <w:rPr>
          <w:rFonts w:eastAsia="Times New Roman" w:cstheme="majorBidi"/>
          <w:iCs w:val="0"/>
          <w:color w:val="000000" w:themeColor="text1"/>
          <w:shd w:val="clear" w:color="auto" w:fill="FFFFFF"/>
          <w:lang w:bidi="he-IL"/>
        </w:rPr>
        <w:t xml:space="preserve"> We need to </w:t>
      </w:r>
      <w:r w:rsidR="006123CE">
        <w:rPr>
          <w:rFonts w:eastAsia="Times New Roman" w:cstheme="majorBidi"/>
          <w:iCs w:val="0"/>
          <w:color w:val="000000" w:themeColor="text1"/>
          <w:shd w:val="clear" w:color="auto" w:fill="FFFFFF"/>
          <w:lang w:bidi="he-IL"/>
        </w:rPr>
        <w:t>develop</w:t>
      </w:r>
      <w:r w:rsidR="00CC47C1">
        <w:rPr>
          <w:rFonts w:eastAsia="Times New Roman" w:cstheme="majorBidi"/>
          <w:iCs w:val="0"/>
          <w:color w:val="000000" w:themeColor="text1"/>
          <w:shd w:val="clear" w:color="auto" w:fill="FFFFFF"/>
          <w:lang w:bidi="he-IL"/>
        </w:rPr>
        <w:t xml:space="preserve"> that coalition work that began in that Wabash workshop where African</w:t>
      </w:r>
      <w:r w:rsidR="00590430">
        <w:rPr>
          <w:rFonts w:eastAsia="Times New Roman" w:cstheme="majorBidi"/>
          <w:iCs w:val="0"/>
          <w:color w:val="000000" w:themeColor="text1"/>
          <w:shd w:val="clear" w:color="auto" w:fill="FFFFFF"/>
          <w:lang w:bidi="he-IL"/>
        </w:rPr>
        <w:t xml:space="preserve"> American, Asian American and Latino/a American were brought together to create what we now call minority criticism.</w:t>
      </w:r>
    </w:p>
    <w:p w14:paraId="6342AD95" w14:textId="1889E84F" w:rsidR="00CB2329" w:rsidRPr="00D07E49" w:rsidRDefault="00CB2329" w:rsidP="00D07E49">
      <w:pPr>
        <w:spacing w:line="480" w:lineRule="auto"/>
        <w:ind w:firstLine="720"/>
        <w:rPr>
          <w:rFonts w:ascii="Times New Roman" w:eastAsia="Times New Roman" w:hAnsi="Times New Roman" w:cs="Times New Roman"/>
          <w:b/>
          <w:bCs/>
          <w:iCs w:val="0"/>
          <w:lang w:bidi="he-IL"/>
        </w:rPr>
      </w:pPr>
      <w:r>
        <w:rPr>
          <w:rFonts w:ascii="Times New Roman" w:eastAsia="Times New Roman" w:hAnsi="Times New Roman" w:cs="Times New Roman"/>
          <w:iCs w:val="0"/>
          <w:lang w:bidi="he-IL"/>
        </w:rPr>
        <w:lastRenderedPageBreak/>
        <w:t>I hope that the kind and thoughtful presentations of my work and teaching</w:t>
      </w:r>
      <w:r w:rsidR="004E7392">
        <w:rPr>
          <w:rFonts w:ascii="Times New Roman" w:eastAsia="Times New Roman" w:hAnsi="Times New Roman" w:cs="Times New Roman"/>
          <w:iCs w:val="0"/>
          <w:lang w:bidi="he-IL"/>
        </w:rPr>
        <w:t xml:space="preserve"> that you have heard today</w:t>
      </w:r>
      <w:r>
        <w:rPr>
          <w:rFonts w:ascii="Times New Roman" w:eastAsia="Times New Roman" w:hAnsi="Times New Roman" w:cs="Times New Roman"/>
          <w:iCs w:val="0"/>
          <w:lang w:bidi="he-IL"/>
        </w:rPr>
        <w:t xml:space="preserve"> reveal that I have been and always will be a life-long learner, even though I supposedly reached the summit of my career as president of the Society of Biblical Literature. I had to learn </w:t>
      </w:r>
      <w:r w:rsidR="00FB3382">
        <w:rPr>
          <w:rFonts w:ascii="Times New Roman" w:eastAsia="Times New Roman" w:hAnsi="Times New Roman" w:cs="Times New Roman"/>
          <w:iCs w:val="0"/>
          <w:lang w:bidi="he-IL"/>
        </w:rPr>
        <w:t xml:space="preserve">over many decades </w:t>
      </w:r>
      <w:r>
        <w:rPr>
          <w:rFonts w:ascii="Times New Roman" w:eastAsia="Times New Roman" w:hAnsi="Times New Roman" w:cs="Times New Roman"/>
          <w:iCs w:val="0"/>
          <w:lang w:bidi="he-IL"/>
        </w:rPr>
        <w:t xml:space="preserve">to become a feminist and </w:t>
      </w:r>
      <w:r w:rsidR="00B57A07">
        <w:rPr>
          <w:rFonts w:ascii="Times New Roman" w:eastAsia="Times New Roman" w:hAnsi="Times New Roman" w:cs="Times New Roman"/>
          <w:iCs w:val="0"/>
          <w:lang w:bidi="he-IL"/>
        </w:rPr>
        <w:t xml:space="preserve">become </w:t>
      </w:r>
      <w:r>
        <w:rPr>
          <w:rFonts w:ascii="Times New Roman" w:eastAsia="Times New Roman" w:hAnsi="Times New Roman" w:cs="Times New Roman"/>
          <w:iCs w:val="0"/>
          <w:lang w:bidi="he-IL"/>
        </w:rPr>
        <w:t>an Asian American biblical scholar</w:t>
      </w:r>
      <w:r w:rsidR="00800A2B">
        <w:rPr>
          <w:rFonts w:ascii="Times New Roman" w:eastAsia="Times New Roman" w:hAnsi="Times New Roman" w:cs="Times New Roman"/>
          <w:iCs w:val="0"/>
          <w:lang w:bidi="he-IL"/>
        </w:rPr>
        <w:t xml:space="preserve">. I’ve had to </w:t>
      </w:r>
      <w:r w:rsidR="009F56CD">
        <w:rPr>
          <w:rFonts w:ascii="Times New Roman" w:eastAsia="Times New Roman" w:hAnsi="Times New Roman" w:cs="Times New Roman"/>
          <w:iCs w:val="0"/>
          <w:lang w:bidi="he-IL"/>
        </w:rPr>
        <w:t>keep up with the developments</w:t>
      </w:r>
      <w:r w:rsidR="00800A2B">
        <w:rPr>
          <w:rFonts w:ascii="Times New Roman" w:eastAsia="Times New Roman" w:hAnsi="Times New Roman" w:cs="Times New Roman"/>
          <w:iCs w:val="0"/>
          <w:lang w:bidi="he-IL"/>
        </w:rPr>
        <w:t xml:space="preserve">, not only in my field of </w:t>
      </w:r>
      <w:r w:rsidR="009F56CD">
        <w:rPr>
          <w:rFonts w:ascii="Times New Roman" w:eastAsia="Times New Roman" w:hAnsi="Times New Roman" w:cs="Times New Roman"/>
          <w:iCs w:val="0"/>
          <w:lang w:bidi="he-IL"/>
        </w:rPr>
        <w:t xml:space="preserve">biblical studies, </w:t>
      </w:r>
      <w:r w:rsidR="00800A2B">
        <w:rPr>
          <w:rFonts w:ascii="Times New Roman" w:eastAsia="Times New Roman" w:hAnsi="Times New Roman" w:cs="Times New Roman"/>
          <w:iCs w:val="0"/>
          <w:lang w:bidi="he-IL"/>
        </w:rPr>
        <w:t>bu</w:t>
      </w:r>
      <w:r w:rsidR="00CC47C1">
        <w:rPr>
          <w:rFonts w:ascii="Times New Roman" w:eastAsia="Times New Roman" w:hAnsi="Times New Roman" w:cs="Times New Roman"/>
          <w:iCs w:val="0"/>
          <w:lang w:bidi="he-IL"/>
        </w:rPr>
        <w:t>t</w:t>
      </w:r>
      <w:r w:rsidR="00800A2B">
        <w:rPr>
          <w:rFonts w:ascii="Times New Roman" w:eastAsia="Times New Roman" w:hAnsi="Times New Roman" w:cs="Times New Roman"/>
          <w:iCs w:val="0"/>
          <w:lang w:bidi="he-IL"/>
        </w:rPr>
        <w:t xml:space="preserve"> also in </w:t>
      </w:r>
      <w:r w:rsidR="009F56CD">
        <w:rPr>
          <w:rFonts w:ascii="Times New Roman" w:eastAsia="Times New Roman" w:hAnsi="Times New Roman" w:cs="Times New Roman"/>
          <w:iCs w:val="0"/>
          <w:lang w:bidi="he-IL"/>
        </w:rPr>
        <w:t xml:space="preserve">feminist and critical race theory, and </w:t>
      </w:r>
      <w:r w:rsidR="00800A2B">
        <w:rPr>
          <w:rFonts w:ascii="Times New Roman" w:eastAsia="Times New Roman" w:hAnsi="Times New Roman" w:cs="Times New Roman"/>
          <w:iCs w:val="0"/>
          <w:lang w:bidi="he-IL"/>
        </w:rPr>
        <w:t xml:space="preserve">in </w:t>
      </w:r>
      <w:r w:rsidR="009F56CD">
        <w:rPr>
          <w:rFonts w:ascii="Times New Roman" w:eastAsia="Times New Roman" w:hAnsi="Times New Roman" w:cs="Times New Roman"/>
          <w:iCs w:val="0"/>
          <w:lang w:bidi="he-IL"/>
        </w:rPr>
        <w:t>Asian American studies.  Keeping u</w:t>
      </w:r>
      <w:r w:rsidR="005744D7">
        <w:rPr>
          <w:rFonts w:ascii="Times New Roman" w:eastAsia="Times New Roman" w:hAnsi="Times New Roman" w:cs="Times New Roman"/>
          <w:iCs w:val="0"/>
          <w:lang w:bidi="he-IL"/>
        </w:rPr>
        <w:t>p</w:t>
      </w:r>
      <w:r w:rsidR="009F56CD">
        <w:rPr>
          <w:rFonts w:ascii="Times New Roman" w:eastAsia="Times New Roman" w:hAnsi="Times New Roman" w:cs="Times New Roman"/>
          <w:iCs w:val="0"/>
          <w:lang w:bidi="he-IL"/>
        </w:rPr>
        <w:t xml:space="preserve"> with all these developments continually </w:t>
      </w:r>
      <w:r>
        <w:rPr>
          <w:rFonts w:ascii="Times New Roman" w:eastAsia="Times New Roman" w:hAnsi="Times New Roman" w:cs="Times New Roman"/>
          <w:iCs w:val="0"/>
          <w:lang w:bidi="he-IL"/>
        </w:rPr>
        <w:t>chang</w:t>
      </w:r>
      <w:r w:rsidR="009F56CD">
        <w:rPr>
          <w:rFonts w:ascii="Times New Roman" w:eastAsia="Times New Roman" w:hAnsi="Times New Roman" w:cs="Times New Roman"/>
          <w:iCs w:val="0"/>
          <w:lang w:bidi="he-IL"/>
        </w:rPr>
        <w:t>es</w:t>
      </w:r>
      <w:r>
        <w:rPr>
          <w:rFonts w:ascii="Times New Roman" w:eastAsia="Times New Roman" w:hAnsi="Times New Roman" w:cs="Times New Roman"/>
          <w:iCs w:val="0"/>
          <w:lang w:bidi="he-IL"/>
        </w:rPr>
        <w:t xml:space="preserve"> </w:t>
      </w:r>
      <w:r w:rsidR="009F56CD">
        <w:rPr>
          <w:rFonts w:ascii="Times New Roman" w:eastAsia="Times New Roman" w:hAnsi="Times New Roman" w:cs="Times New Roman"/>
          <w:iCs w:val="0"/>
          <w:lang w:bidi="he-IL"/>
        </w:rPr>
        <w:t>who I am and who I will be as an Asian American feminist biblical scholar</w:t>
      </w:r>
      <w:r>
        <w:rPr>
          <w:rFonts w:ascii="Times New Roman" w:eastAsia="Times New Roman" w:hAnsi="Times New Roman" w:cs="Times New Roman"/>
          <w:iCs w:val="0"/>
          <w:lang w:bidi="he-IL"/>
        </w:rPr>
        <w:t xml:space="preserve">. I haven’t seen these lately, but sometimes you </w:t>
      </w:r>
      <w:r w:rsidR="00FB3382">
        <w:rPr>
          <w:rFonts w:ascii="Times New Roman" w:eastAsia="Times New Roman" w:hAnsi="Times New Roman" w:cs="Times New Roman"/>
          <w:iCs w:val="0"/>
          <w:lang w:bidi="he-IL"/>
        </w:rPr>
        <w:t xml:space="preserve">would </w:t>
      </w:r>
      <w:r>
        <w:rPr>
          <w:rFonts w:ascii="Times New Roman" w:eastAsia="Times New Roman" w:hAnsi="Times New Roman" w:cs="Times New Roman"/>
          <w:iCs w:val="0"/>
          <w:lang w:bidi="he-IL"/>
        </w:rPr>
        <w:t xml:space="preserve">find SBL </w:t>
      </w:r>
      <w:r w:rsidR="00FB3382">
        <w:rPr>
          <w:rFonts w:ascii="Times New Roman" w:eastAsia="Times New Roman" w:hAnsi="Times New Roman" w:cs="Times New Roman"/>
          <w:iCs w:val="0"/>
          <w:lang w:bidi="he-IL"/>
        </w:rPr>
        <w:t>and AAR sessions</w:t>
      </w:r>
      <w:r>
        <w:rPr>
          <w:rFonts w:ascii="Times New Roman" w:eastAsia="Times New Roman" w:hAnsi="Times New Roman" w:cs="Times New Roman"/>
          <w:iCs w:val="0"/>
          <w:lang w:bidi="he-IL"/>
        </w:rPr>
        <w:t xml:space="preserve"> of senior white male scholars </w:t>
      </w:r>
      <w:r w:rsidR="00800A2B">
        <w:rPr>
          <w:rFonts w:ascii="Times New Roman" w:eastAsia="Times New Roman" w:hAnsi="Times New Roman" w:cs="Times New Roman"/>
          <w:iCs w:val="0"/>
          <w:lang w:bidi="he-IL"/>
        </w:rPr>
        <w:t xml:space="preserve">sitting around and </w:t>
      </w:r>
      <w:r>
        <w:rPr>
          <w:rFonts w:ascii="Times New Roman" w:eastAsia="Times New Roman" w:hAnsi="Times New Roman" w:cs="Times New Roman"/>
          <w:iCs w:val="0"/>
          <w:lang w:bidi="he-IL"/>
        </w:rPr>
        <w:t>musing on “How My Mind Has Changed and How It has Stayed the Same.” Well I can tell you right now that my mind will be continually changing as I encounter new knowledge and experiences. If I ever have one</w:t>
      </w:r>
      <w:r w:rsidR="00A95D0F">
        <w:rPr>
          <w:rFonts w:ascii="Times New Roman" w:eastAsia="Times New Roman" w:hAnsi="Times New Roman" w:cs="Times New Roman"/>
          <w:iCs w:val="0"/>
          <w:lang w:bidi="he-IL"/>
        </w:rPr>
        <w:t xml:space="preserve"> of these sessions</w:t>
      </w:r>
      <w:r w:rsidR="00FB3382">
        <w:rPr>
          <w:rFonts w:ascii="Times New Roman" w:eastAsia="Times New Roman" w:hAnsi="Times New Roman" w:cs="Times New Roman"/>
          <w:iCs w:val="0"/>
          <w:lang w:bidi="he-IL"/>
        </w:rPr>
        <w:t xml:space="preserve"> in my older age</w:t>
      </w:r>
      <w:r>
        <w:rPr>
          <w:rFonts w:ascii="Times New Roman" w:eastAsia="Times New Roman" w:hAnsi="Times New Roman" w:cs="Times New Roman"/>
          <w:iCs w:val="0"/>
          <w:lang w:bidi="he-IL"/>
        </w:rPr>
        <w:t>, my session will be title</w:t>
      </w:r>
      <w:r w:rsidR="00FB3382">
        <w:rPr>
          <w:rFonts w:ascii="Times New Roman" w:eastAsia="Times New Roman" w:hAnsi="Times New Roman" w:cs="Times New Roman"/>
          <w:iCs w:val="0"/>
          <w:lang w:bidi="he-IL"/>
        </w:rPr>
        <w:t>d</w:t>
      </w:r>
      <w:r>
        <w:rPr>
          <w:rFonts w:ascii="Times New Roman" w:eastAsia="Times New Roman" w:hAnsi="Times New Roman" w:cs="Times New Roman"/>
          <w:iCs w:val="0"/>
          <w:lang w:bidi="he-IL"/>
        </w:rPr>
        <w:t>: “How My Mind Has Changed.”  How I am continually transformed in my identity as an Asian American feminist biblical scholar.</w:t>
      </w:r>
    </w:p>
    <w:p w14:paraId="088E6751" w14:textId="40DEB01C" w:rsidR="00D61335" w:rsidRPr="00D07E49" w:rsidRDefault="00D61335" w:rsidP="00D61335">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spacing w:line="480" w:lineRule="auto"/>
        <w:rPr>
          <w:rFonts w:ascii="Times New Roman" w:eastAsia="Times New Roman" w:hAnsi="Times New Roman" w:cs="Times New Roman"/>
          <w:iCs w:val="0"/>
          <w:lang w:bidi="he-IL"/>
        </w:rPr>
      </w:pPr>
    </w:p>
    <w:p w14:paraId="0AFBE671" w14:textId="7CC44368" w:rsidR="00EA51E1" w:rsidRDefault="00EA51E1" w:rsidP="00EA51E1">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spacing w:line="480" w:lineRule="auto"/>
        <w:rPr>
          <w:rFonts w:ascii="Times New Roman" w:eastAsia="Times New Roman" w:hAnsi="Times New Roman" w:cs="Times New Roman"/>
          <w:iCs w:val="0"/>
          <w:lang w:bidi="he-IL"/>
        </w:rPr>
      </w:pPr>
      <w:r>
        <w:rPr>
          <w:rFonts w:ascii="Times New Roman" w:eastAsia="Times New Roman" w:hAnsi="Times New Roman" w:cs="Times New Roman"/>
          <w:iCs w:val="0"/>
          <w:lang w:bidi="he-IL"/>
        </w:rPr>
        <w:tab/>
      </w:r>
    </w:p>
    <w:p w14:paraId="4138AAD0" w14:textId="77777777" w:rsidR="00CA7D3F" w:rsidRPr="0055319B" w:rsidRDefault="00CA7D3F" w:rsidP="0055319B">
      <w:pPr>
        <w:tabs>
          <w:tab w:val="left" w:pos="0"/>
          <w:tab w:val="left" w:pos="702"/>
          <w:tab w:val="left" w:pos="1416"/>
          <w:tab w:val="left" w:pos="2130"/>
          <w:tab w:val="left" w:pos="2856"/>
          <w:tab w:val="left" w:pos="3570"/>
          <w:tab w:val="left" w:pos="4284"/>
          <w:tab w:val="left" w:pos="4998"/>
          <w:tab w:val="left" w:pos="5712"/>
          <w:tab w:val="left" w:pos="6426"/>
          <w:tab w:val="left" w:pos="7140"/>
          <w:tab w:val="left" w:pos="7854"/>
          <w:tab w:val="left" w:pos="8568"/>
          <w:tab w:val="left" w:pos="9282"/>
          <w:tab w:val="left" w:pos="9360"/>
        </w:tabs>
        <w:suppressAutoHyphens/>
        <w:spacing w:line="480" w:lineRule="auto"/>
        <w:ind w:hanging="702"/>
        <w:rPr>
          <w:spacing w:val="-2"/>
        </w:rPr>
      </w:pPr>
    </w:p>
    <w:p w14:paraId="5B285881" w14:textId="35D834CA" w:rsidR="009E470F" w:rsidRDefault="009E470F" w:rsidP="005F74F9">
      <w:pPr>
        <w:spacing w:line="480" w:lineRule="auto"/>
        <w:rPr>
          <w:rFonts w:ascii="Times New Roman" w:eastAsia="Times New Roman" w:hAnsi="Times New Roman" w:cs="Times New Roman"/>
          <w:iCs w:val="0"/>
          <w:lang w:bidi="he-IL"/>
        </w:rPr>
      </w:pPr>
    </w:p>
    <w:p w14:paraId="292FE014" w14:textId="4D959389" w:rsidR="005C5822" w:rsidRPr="005C5822" w:rsidRDefault="00D17F40" w:rsidP="005F74F9">
      <w:pPr>
        <w:spacing w:line="480" w:lineRule="auto"/>
        <w:rPr>
          <w:rFonts w:ascii="Times New Roman" w:eastAsia="Times New Roman" w:hAnsi="Times New Roman" w:cs="Times New Roman"/>
          <w:iCs w:val="0"/>
          <w:lang w:bidi="he-IL"/>
        </w:rPr>
      </w:pPr>
      <w:r w:rsidRPr="00D17F40">
        <w:rPr>
          <w:rFonts w:ascii="Times New Roman" w:eastAsia="Times New Roman" w:hAnsi="Times New Roman" w:cs="Times New Roman"/>
          <w:iCs w:val="0"/>
          <w:lang w:bidi="he-IL"/>
        </w:rPr>
        <w:br/>
      </w:r>
      <w:r w:rsidRPr="00D17F40">
        <w:rPr>
          <w:rFonts w:ascii="Times New Roman" w:eastAsia="Times New Roman" w:hAnsi="Times New Roman" w:cs="Times New Roman"/>
          <w:iCs w:val="0"/>
          <w:lang w:bidi="he-IL"/>
        </w:rPr>
        <w:br/>
      </w:r>
    </w:p>
    <w:p w14:paraId="2CB4264D" w14:textId="77777777" w:rsidR="002D45E1" w:rsidRDefault="002D45E1" w:rsidP="005F74F9">
      <w:pPr>
        <w:spacing w:line="480" w:lineRule="auto"/>
      </w:pPr>
    </w:p>
    <w:sectPr w:rsidR="002D45E1" w:rsidSect="002E2ABE">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FFEE2" w14:textId="77777777" w:rsidR="00246DB1" w:rsidRDefault="00246DB1" w:rsidP="00FB2054">
      <w:r>
        <w:separator/>
      </w:r>
    </w:p>
  </w:endnote>
  <w:endnote w:type="continuationSeparator" w:id="0">
    <w:p w14:paraId="5E981EB0" w14:textId="77777777" w:rsidR="00246DB1" w:rsidRDefault="00246DB1" w:rsidP="00FB2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82454983"/>
      <w:docPartObj>
        <w:docPartGallery w:val="Page Numbers (Bottom of Page)"/>
        <w:docPartUnique/>
      </w:docPartObj>
    </w:sdtPr>
    <w:sdtEndPr>
      <w:rPr>
        <w:rStyle w:val="PageNumber"/>
      </w:rPr>
    </w:sdtEndPr>
    <w:sdtContent>
      <w:p w14:paraId="48C6595F" w14:textId="75BCD54F" w:rsidR="002F5E7E" w:rsidRDefault="002F5E7E" w:rsidP="00DF1CB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7C188B" w14:textId="77777777" w:rsidR="002F5E7E" w:rsidRDefault="002F5E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18408945"/>
      <w:docPartObj>
        <w:docPartGallery w:val="Page Numbers (Bottom of Page)"/>
        <w:docPartUnique/>
      </w:docPartObj>
    </w:sdtPr>
    <w:sdtEndPr>
      <w:rPr>
        <w:rStyle w:val="PageNumber"/>
      </w:rPr>
    </w:sdtEndPr>
    <w:sdtContent>
      <w:p w14:paraId="222BAF5E" w14:textId="6879B0F0" w:rsidR="002F5E7E" w:rsidRDefault="002F5E7E" w:rsidP="00DF1CB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85AE5B9" w14:textId="77777777" w:rsidR="002F5E7E" w:rsidRDefault="002F5E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2854F" w14:textId="77777777" w:rsidR="00246DB1" w:rsidRDefault="00246DB1" w:rsidP="00FB2054">
      <w:r>
        <w:separator/>
      </w:r>
    </w:p>
  </w:footnote>
  <w:footnote w:type="continuationSeparator" w:id="0">
    <w:p w14:paraId="199832FB" w14:textId="77777777" w:rsidR="00246DB1" w:rsidRDefault="00246DB1" w:rsidP="00FB2054">
      <w:r>
        <w:continuationSeparator/>
      </w:r>
    </w:p>
  </w:footnote>
  <w:footnote w:id="1">
    <w:p w14:paraId="027DD261" w14:textId="19DB5C4F" w:rsidR="00C6756D" w:rsidRDefault="00C6756D" w:rsidP="00C6756D">
      <w:pPr>
        <w:pStyle w:val="FootnoteText"/>
        <w:ind w:firstLine="720"/>
      </w:pPr>
      <w:r>
        <w:rPr>
          <w:rStyle w:val="FootnoteReference"/>
        </w:rPr>
        <w:footnoteRef/>
      </w:r>
      <w:r>
        <w:t xml:space="preserve"> </w:t>
      </w:r>
      <w:r>
        <w:fldChar w:fldCharType="begin"/>
      </w:r>
      <w:r>
        <w:instrText xml:space="preserve"> ADDIN ZOTERO_ITEM CSL_CITATION {"citationID":"fdGH2o1x","properties":{"formattedCitation":"Randall C. Bailey, Tat-Siong Benny Liew, and Fernando F. Segovia, eds., {\\i{}They Were All Together in One Place? Toward Minority Biblical Criticism}, Semeia Studies (Atlanta: Society of Biblical Literature, 2009).","plainCitation":"Randall C. Bailey, Tat-Siong Benny Liew, and Fernando F. Segovia, eds., They Were All Together in One Place? Toward Minority Biblical Criticism, Semeia Studies (Atlanta: Society of Biblical Literature, 2009).","noteIndex":1},"citationItems":[{"id":5936,"uris":["http://zotero.org/users/3488872/items/9I6HI66C"],"uri":["http://zotero.org/users/3488872/items/9I6HI66C"],"itemData":{"id":5936,"type":"book","title":"They Were All Together in One Place? Toward minority Biblical Criticism","collection-title":"Semeia Studies","publisher":"Society of Biblical Literature","publisher-place":"Atlanta","event-place":"Atlanta","editor":[{"family":"Bailey","given":"Randall C."},{"family":"Liew","given":"Tat-Siong Benny"},{"family":"Segovia","given":"Fernando F."}],"collection-editor":[{"family":"Yee","given":"Gale A."}],"issued":{"date-parts":[["2009"]]}}}],"schema":"https://github.com/citation-style-language/schema/raw/master/csl-citation.json"} </w:instrText>
      </w:r>
      <w:r>
        <w:fldChar w:fldCharType="separate"/>
      </w:r>
      <w:r w:rsidRPr="00C6756D">
        <w:rPr>
          <w:rFonts w:ascii="Times New Roman" w:hAnsiTheme="majorHAnsi" w:cs="Times New Roman"/>
        </w:rPr>
        <w:t xml:space="preserve">Randall C. Bailey, Tat-Siong Benny Liew, and Fernando F. Segovia, eds., </w:t>
      </w:r>
      <w:r w:rsidRPr="00C6756D">
        <w:rPr>
          <w:rFonts w:ascii="Times New Roman" w:hAnsiTheme="majorHAnsi" w:cs="Times New Roman"/>
          <w:i/>
          <w:iCs w:val="0"/>
        </w:rPr>
        <w:t>They Were All Together in One Place? Toward Minority Biblical Criticism</w:t>
      </w:r>
      <w:r w:rsidRPr="00C6756D">
        <w:rPr>
          <w:rFonts w:ascii="Times New Roman" w:hAnsiTheme="majorHAnsi" w:cs="Times New Roman"/>
        </w:rPr>
        <w:t>, Semeia Studies (Atlanta: Society of Biblical Literature, 2009).</w:t>
      </w:r>
      <w:r>
        <w:fldChar w:fldCharType="end"/>
      </w:r>
    </w:p>
  </w:footnote>
  <w:footnote w:id="2">
    <w:p w14:paraId="74C3D5A1" w14:textId="3B9ED839" w:rsidR="006A06A2" w:rsidRDefault="006A06A2" w:rsidP="006A06A2">
      <w:pPr>
        <w:pStyle w:val="FootnoteText"/>
        <w:ind w:firstLine="720"/>
      </w:pPr>
      <w:r>
        <w:rPr>
          <w:rStyle w:val="FootnoteReference"/>
        </w:rPr>
        <w:footnoteRef/>
      </w:r>
      <w:r>
        <w:t xml:space="preserve"> </w:t>
      </w:r>
      <w:r>
        <w:fldChar w:fldCharType="begin"/>
      </w:r>
      <w:r>
        <w:instrText xml:space="preserve"> ADDIN ZOTERO_ITEM CSL_CITATION {"citationID":"pmXFRWKr","properties":{"formattedCitation":"Gale A. Yee, \\uc0\\u8220{}\\uc0\\u8216{}She Stood in Tears Amid the Alien Corn\\uc0\\u8217{}: Ruth, the Perpetual Foreigner and Model Minority,\\uc0\\u8221{} in {\\i{}They Were All Together in One Place: Toward Minority Biblical Criticism}, ed. Randall C. Bailey, Tat-Siong Benny Liew, and Fernando F. Segovia (Atlanta, GA: Society of Biblical Literature, 2009), 119\\uc0\\u8211{}40.","plainCitation":"Gale A. Yee, “‘She Stood in Tears Amid the Alien Corn’: Ruth, the Perpetual Foreigner and Model Minority,” in They Were All Together in One Place: Toward Minority Biblical Criticism, ed. Randall C. Bailey, Tat-Siong Benny Liew, and Fernando F. Segovia (Atlanta, GA: Society of Biblical Literature, 2009), 119–40.","noteIndex":2},"citationItems":[{"id":25115,"uris":["http://zotero.org/users/3488872/items/F9XXD9NU"],"uri":["http://zotero.org/users/3488872/items/F9XXD9NU"],"itemData":{"id":25115,"type":"chapter","title":"'She Stood in Tears Amid the Alien Corn': Ruth, the Perpetual Foreigner and Model Minority","container-title":"They Were All Together in One Place: Toward Minority Biblical Criticism","publisher":"Society of Biblical Literature","publisher-place":"Atlanta, GA","page":"119-140","event-place":"Atlanta, GA","author":[{"family":"Yee","given":"Gale A."}],"editor":[{"family":"Bailey","given":"Randall C."},{"family":"Liew","given":"Tat-Siong Benny"},{"family":"Segovia","given":"Fernando F."}],"issued":{"date-parts":[["2009"]]}}}],"schema":"https://github.com/citation-style-language/schema/raw/master/csl-citation.json"} </w:instrText>
      </w:r>
      <w:r>
        <w:fldChar w:fldCharType="separate"/>
      </w:r>
      <w:r w:rsidRPr="006A06A2">
        <w:rPr>
          <w:rFonts w:ascii="Times New Roman" w:hAnsiTheme="majorHAnsi" w:cs="Times New Roman"/>
        </w:rPr>
        <w:t xml:space="preserve">Gale A. Yee, </w:t>
      </w:r>
      <w:r w:rsidRPr="006A06A2">
        <w:rPr>
          <w:rFonts w:ascii="Times New Roman" w:hAnsiTheme="majorHAnsi" w:cs="Times New Roman"/>
        </w:rPr>
        <w:t>“‘</w:t>
      </w:r>
      <w:r w:rsidRPr="006A06A2">
        <w:rPr>
          <w:rFonts w:ascii="Times New Roman" w:hAnsiTheme="majorHAnsi" w:cs="Times New Roman"/>
        </w:rPr>
        <w:t>She Stood in Tears Amid the Alien Corn</w:t>
      </w:r>
      <w:r w:rsidRPr="006A06A2">
        <w:rPr>
          <w:rFonts w:ascii="Times New Roman" w:hAnsiTheme="majorHAnsi" w:cs="Times New Roman"/>
        </w:rPr>
        <w:t>’</w:t>
      </w:r>
      <w:r w:rsidRPr="006A06A2">
        <w:rPr>
          <w:rFonts w:ascii="Times New Roman" w:hAnsiTheme="majorHAnsi" w:cs="Times New Roman"/>
        </w:rPr>
        <w:t>: Ruth, the Perpetual Foreigner and Model Minority,</w:t>
      </w:r>
      <w:r w:rsidRPr="006A06A2">
        <w:rPr>
          <w:rFonts w:ascii="Times New Roman" w:hAnsiTheme="majorHAnsi" w:cs="Times New Roman"/>
        </w:rPr>
        <w:t>”</w:t>
      </w:r>
      <w:r w:rsidRPr="006A06A2">
        <w:rPr>
          <w:rFonts w:ascii="Times New Roman" w:hAnsiTheme="majorHAnsi" w:cs="Times New Roman"/>
        </w:rPr>
        <w:t xml:space="preserve"> in </w:t>
      </w:r>
      <w:r w:rsidRPr="006A06A2">
        <w:rPr>
          <w:rFonts w:ascii="Times New Roman" w:hAnsiTheme="majorHAnsi" w:cs="Times New Roman"/>
          <w:i/>
          <w:iCs w:val="0"/>
        </w:rPr>
        <w:t>They Were All Together in One Place: Toward Minority Biblical Criticism</w:t>
      </w:r>
      <w:r w:rsidRPr="006A06A2">
        <w:rPr>
          <w:rFonts w:ascii="Times New Roman" w:hAnsiTheme="majorHAnsi" w:cs="Times New Roman"/>
        </w:rPr>
        <w:t>, ed. Randall C. Bailey, Tat-Siong Benny Liew, and Fernando F. Segovia (Atlanta, GA: Society of Biblical Literature, 2009), 119</w:t>
      </w:r>
      <w:r w:rsidRPr="006A06A2">
        <w:rPr>
          <w:rFonts w:ascii="Times New Roman" w:hAnsiTheme="majorHAnsi" w:cs="Times New Roman"/>
        </w:rPr>
        <w:t>–</w:t>
      </w:r>
      <w:r w:rsidRPr="006A06A2">
        <w:rPr>
          <w:rFonts w:ascii="Times New Roman" w:hAnsiTheme="majorHAnsi" w:cs="Times New Roman"/>
        </w:rPr>
        <w:t>40.</w:t>
      </w:r>
      <w:r>
        <w:fldChar w:fldCharType="end"/>
      </w:r>
    </w:p>
  </w:footnote>
  <w:footnote w:id="3">
    <w:p w14:paraId="011386F4" w14:textId="349A08DB" w:rsidR="003937BB" w:rsidRDefault="003937BB" w:rsidP="003937BB">
      <w:pPr>
        <w:pStyle w:val="FootnoteText"/>
        <w:ind w:firstLine="720"/>
      </w:pPr>
      <w:r>
        <w:rPr>
          <w:rStyle w:val="FootnoteReference"/>
        </w:rPr>
        <w:footnoteRef/>
      </w:r>
      <w:r>
        <w:t xml:space="preserve"> </w:t>
      </w:r>
      <w:r>
        <w:fldChar w:fldCharType="begin"/>
      </w:r>
      <w:r>
        <w:instrText xml:space="preserve"> ADDIN ZOTERO_ITEM CSL_CITATION {"citationID":"RWQAu6KI","properties":{"formattedCitation":"Published in Gale A. Yee, \\uc0\\u8220{}Inculturation and Diversity in the Politics of National Identity,\\uc0\\u8221{} {\\i{}Journal of Asian and Asian American Theology} 2 (1997): 108\\uc0\\u8211{}12.","plainCitation":"Published in Gale A. Yee, “Inculturation and Diversity in the Politics of National Identity,” Journal of Asian and Asian American Theology 2 (1997): 108–12.","noteIndex":3},"citationItems":[{"id":802,"uris":["http://zotero.org/users/3488872/items/UNBF7X7G"],"uri":["http://zotero.org/users/3488872/items/UNBF7X7G"],"itemData":{"id":802,"type":"article-journal","title":"Inculturation and Diversity in the Politics of National Identity","container-title":"Journal of Asian and Asian American Theology","page":"108-112","volume":"2","author":[{"family":"Yee","given":"Gale A."}],"issued":{"date-parts":[["1997"]]}},"prefix":"Published in "}],"schema":"https://github.com/citation-style-language/schema/raw/master/csl-citation.json"} </w:instrText>
      </w:r>
      <w:r>
        <w:fldChar w:fldCharType="separate"/>
      </w:r>
      <w:r w:rsidRPr="003937BB">
        <w:rPr>
          <w:rFonts w:ascii="Times New Roman" w:hAnsiTheme="majorHAnsi" w:cs="Times New Roman"/>
        </w:rPr>
        <w:t xml:space="preserve">Published in Gale A. Yee, </w:t>
      </w:r>
      <w:r w:rsidRPr="003937BB">
        <w:rPr>
          <w:rFonts w:ascii="Times New Roman" w:hAnsiTheme="majorHAnsi" w:cs="Times New Roman"/>
        </w:rPr>
        <w:t>“</w:t>
      </w:r>
      <w:r w:rsidRPr="003937BB">
        <w:rPr>
          <w:rFonts w:ascii="Times New Roman" w:hAnsiTheme="majorHAnsi" w:cs="Times New Roman"/>
        </w:rPr>
        <w:t>Inculturation and Diversity in the Politics of National Identity,</w:t>
      </w:r>
      <w:r w:rsidRPr="003937BB">
        <w:rPr>
          <w:rFonts w:ascii="Times New Roman" w:hAnsiTheme="majorHAnsi" w:cs="Times New Roman"/>
        </w:rPr>
        <w:t>”</w:t>
      </w:r>
      <w:r w:rsidRPr="003937BB">
        <w:rPr>
          <w:rFonts w:ascii="Times New Roman" w:hAnsiTheme="majorHAnsi" w:cs="Times New Roman"/>
        </w:rPr>
        <w:t xml:space="preserve"> </w:t>
      </w:r>
      <w:r w:rsidRPr="003937BB">
        <w:rPr>
          <w:rFonts w:ascii="Times New Roman" w:hAnsiTheme="majorHAnsi" w:cs="Times New Roman"/>
          <w:i/>
          <w:iCs w:val="0"/>
        </w:rPr>
        <w:t>Journal of Asian and Asian American Theology</w:t>
      </w:r>
      <w:r w:rsidRPr="003937BB">
        <w:rPr>
          <w:rFonts w:ascii="Times New Roman" w:hAnsiTheme="majorHAnsi" w:cs="Times New Roman"/>
        </w:rPr>
        <w:t xml:space="preserve"> 2 (1997): 108</w:t>
      </w:r>
      <w:r w:rsidRPr="003937BB">
        <w:rPr>
          <w:rFonts w:ascii="Times New Roman" w:hAnsiTheme="majorHAnsi" w:cs="Times New Roman"/>
        </w:rPr>
        <w:t>–</w:t>
      </w:r>
      <w:r w:rsidRPr="003937BB">
        <w:rPr>
          <w:rFonts w:ascii="Times New Roman" w:hAnsiTheme="majorHAnsi" w:cs="Times New Roman"/>
        </w:rPr>
        <w:t>12.</w:t>
      </w:r>
      <w:r>
        <w:fldChar w:fldCharType="end"/>
      </w:r>
    </w:p>
  </w:footnote>
  <w:footnote w:id="4">
    <w:p w14:paraId="13A18223" w14:textId="77777777" w:rsidR="005E253A" w:rsidRDefault="005E253A" w:rsidP="005E253A">
      <w:pPr>
        <w:pStyle w:val="FootnoteText"/>
        <w:ind w:firstLine="720"/>
      </w:pPr>
      <w:r>
        <w:rPr>
          <w:rStyle w:val="FootnoteReference"/>
        </w:rPr>
        <w:footnoteRef/>
      </w:r>
      <w:r>
        <w:t xml:space="preserve"> </w:t>
      </w:r>
      <w:r>
        <w:fldChar w:fldCharType="begin"/>
      </w:r>
      <w:r>
        <w:instrText xml:space="preserve"> ADDIN ZOTERO_ITEM CSL_CITATION {"citationID":"0fJJVxas","properties":{"formattedCitation":"Gale A. Yee, \\uc0\\u8220{}Yin/Yang Is Not Me: An Exploration into an Asian American Biblical Hermeneutics,\\uc0\\u8221{} in {\\i{}Ways of Being, Ways of Reading: Asian-American Biblical Interpretation}, ed. Mary F. Foskett and Jeffrey K. Kuan (St. Louis: Chalice, 2006), 152\\uc0\\u8211{}63.","plainCitation":"Gale A. Yee, “Yin/Yang Is Not Me: An Exploration into an Asian American Biblical Hermeneutics,” in Ways of Being, Ways of Reading: Asian-American Biblical Interpretation, ed. Mary F. Foskett and Jeffrey K. Kuan (St. Louis: Chalice, 2006), 152–63.","noteIndex":4},"citationItems":[{"id":25136,"uris":["http://zotero.org/users/3488872/items/XVP5CX5W"],"uri":["http://zotero.org/users/3488872/items/XVP5CX5W"],"itemData":{"id":25136,"type":"chapter","title":"Yin/Yang is Not Me: An Exploration into an Asian American Biblical Hermeneutics","container-title":"Ways of Being, Ways of Reading: Asian-American Biblical Interpretation","publisher":"Chalice","publisher-place":"St. Louis","page":"152-163","event-place":"St. Louis","author":[{"family":"Yee","given":"Gale A."}],"editor":[{"family":"Foskett","given":"Mary F."},{"family":"Kuan","given":"Jeffrey K."}],"issued":{"date-parts":[["2006"]]}}}],"schema":"https://github.com/citation-style-language/schema/raw/master/csl-citation.json"} </w:instrText>
      </w:r>
      <w:r>
        <w:fldChar w:fldCharType="separate"/>
      </w:r>
      <w:r w:rsidRPr="005E253A">
        <w:rPr>
          <w:rFonts w:ascii="Times New Roman" w:hAnsiTheme="majorHAnsi" w:cs="Times New Roman"/>
        </w:rPr>
        <w:t xml:space="preserve">Gale A. Yee, </w:t>
      </w:r>
      <w:r w:rsidRPr="005E253A">
        <w:rPr>
          <w:rFonts w:ascii="Times New Roman" w:hAnsiTheme="majorHAnsi" w:cs="Times New Roman"/>
        </w:rPr>
        <w:t>“</w:t>
      </w:r>
      <w:r w:rsidRPr="005E253A">
        <w:rPr>
          <w:rFonts w:ascii="Times New Roman" w:hAnsiTheme="majorHAnsi" w:cs="Times New Roman"/>
        </w:rPr>
        <w:t>Yin/Yang Is Not Me: An Exploration into an Asian American Biblical Hermeneutics,</w:t>
      </w:r>
      <w:r w:rsidRPr="005E253A">
        <w:rPr>
          <w:rFonts w:ascii="Times New Roman" w:hAnsiTheme="majorHAnsi" w:cs="Times New Roman"/>
        </w:rPr>
        <w:t>”</w:t>
      </w:r>
      <w:r w:rsidRPr="005E253A">
        <w:rPr>
          <w:rFonts w:ascii="Times New Roman" w:hAnsiTheme="majorHAnsi" w:cs="Times New Roman"/>
        </w:rPr>
        <w:t xml:space="preserve"> in </w:t>
      </w:r>
      <w:r w:rsidRPr="005E253A">
        <w:rPr>
          <w:rFonts w:ascii="Times New Roman" w:hAnsiTheme="majorHAnsi" w:cs="Times New Roman"/>
          <w:i/>
          <w:iCs w:val="0"/>
        </w:rPr>
        <w:t>Ways of Being, Ways of Reading: Asian-American Biblical Interpretation</w:t>
      </w:r>
      <w:r w:rsidRPr="005E253A">
        <w:rPr>
          <w:rFonts w:ascii="Times New Roman" w:hAnsiTheme="majorHAnsi" w:cs="Times New Roman"/>
        </w:rPr>
        <w:t>, ed. Mary F. Foskett and Jeffrey K. Kuan (St. Louis: Chalice, 2006), 152</w:t>
      </w:r>
      <w:r w:rsidRPr="005E253A">
        <w:rPr>
          <w:rFonts w:ascii="Times New Roman" w:hAnsiTheme="majorHAnsi" w:cs="Times New Roman"/>
        </w:rPr>
        <w:t>–</w:t>
      </w:r>
      <w:r w:rsidRPr="005E253A">
        <w:rPr>
          <w:rFonts w:ascii="Times New Roman" w:hAnsiTheme="majorHAnsi" w:cs="Times New Roman"/>
        </w:rPr>
        <w:t>63.</w:t>
      </w:r>
      <w:r>
        <w:fldChar w:fldCharType="end"/>
      </w:r>
    </w:p>
  </w:footnote>
  <w:footnote w:id="5">
    <w:p w14:paraId="05A1ABB2" w14:textId="2451E271" w:rsidR="00FB2054" w:rsidRDefault="00FB2054" w:rsidP="00D81EC4">
      <w:pPr>
        <w:pStyle w:val="FootnoteText"/>
        <w:ind w:firstLine="720"/>
      </w:pPr>
      <w:r>
        <w:rPr>
          <w:rStyle w:val="FootnoteReference"/>
        </w:rPr>
        <w:footnoteRef/>
      </w:r>
      <w:r>
        <w:t xml:space="preserve"> </w:t>
      </w:r>
      <w:r>
        <w:fldChar w:fldCharType="begin"/>
      </w:r>
      <w:r w:rsidR="00D65D7D">
        <w:instrText xml:space="preserve"> ADDIN ZOTERO_ITEM CSL_CITATION {"citationID":"xSe5Yuoe","properties":{"formattedCitation":"Robert Chao Romero, {\\i{}The Chinese in Mexico, 1882-1940} (Tucson: University of Arizona Press, 2010); Jason Oliver Chang, {\\i{}Chino: Anti-Chinese Racism in Mexico, 1880-1940}, The Asian American Experience (Urbana, Illinois: University of Illinois Press, 2017).","plainCitation":"Robert Chao Romero, The Chinese in Mexico, 1882-1940 (Tucson: University of Arizona Press, 2010); Jason Oliver Chang, Chino: Anti-Chinese Racism in Mexico, 1880-1940, The Asian American Experience (Urbana, Illinois: University of Illinois Press, 2017).","noteIndex":5},"citationItems":[{"id":27779,"uris":["http://zotero.org/users/3488872/items/C78SNM9D"],"uri":["http://zotero.org/users/3488872/items/C78SNM9D"],"itemData":{"id":27779,"type":"book","title":"The Chinese in Mexico, 1882-1940","publisher":"University of Arizona Press","publisher-place":"Tucson","archive":"WorldCat.org","event-place":"Tucson","ISBN":"978-0-8165-0819-8","language":"English","author":[{"family":"Romero","given":"Robert Chao"}],"issued":{"date-parts":[["2010"]]}},"label":"page"},{"id":27782,"uris":["http://zotero.org/users/3488872/items/YRU9NLGZ"],"uri":["http://zotero.org/users/3488872/items/YRU9NLGZ"],"itemData":{"id":27782,"type":"book","title":"Chino: anti-Chinese racism in Mexico, 1880-1940","collection-title":"The Asian American experience","publisher":"University of Illinois Press","publisher-place":"Urbana, Illinois","archive":"WorldCat.org","event-place":"Urbana, Illinois","ISBN":"978-0-252-09935-9","language":"English","author":[{"family":"Chang","given":"Jason Oliver"}],"issued":{"date-parts":[["2017"]]}},"label":"page"}],"schema":"https://github.com/citation-style-language/schema/raw/master/csl-citation.json"} </w:instrText>
      </w:r>
      <w:r>
        <w:fldChar w:fldCharType="separate"/>
      </w:r>
      <w:r w:rsidR="00D65D7D" w:rsidRPr="00D65D7D">
        <w:rPr>
          <w:rFonts w:ascii="Times New Roman" w:hAnsiTheme="majorHAnsi" w:cs="Times New Roman"/>
        </w:rPr>
        <w:t xml:space="preserve">Robert Chao Romero, </w:t>
      </w:r>
      <w:r w:rsidR="00D65D7D" w:rsidRPr="00D65D7D">
        <w:rPr>
          <w:rFonts w:ascii="Times New Roman" w:hAnsiTheme="majorHAnsi" w:cs="Times New Roman"/>
          <w:i/>
          <w:iCs w:val="0"/>
        </w:rPr>
        <w:t>The Chinese in Mexico, 1882-1940</w:t>
      </w:r>
      <w:r w:rsidR="00D65D7D" w:rsidRPr="00D65D7D">
        <w:rPr>
          <w:rFonts w:ascii="Times New Roman" w:hAnsiTheme="majorHAnsi" w:cs="Times New Roman"/>
        </w:rPr>
        <w:t xml:space="preserve"> (Tucson: University of Arizona Press, 2010); Jason Oliver Chang, </w:t>
      </w:r>
      <w:r w:rsidR="00D65D7D" w:rsidRPr="00D65D7D">
        <w:rPr>
          <w:rFonts w:ascii="Times New Roman" w:hAnsiTheme="majorHAnsi" w:cs="Times New Roman"/>
          <w:i/>
          <w:iCs w:val="0"/>
        </w:rPr>
        <w:t>Chino: Anti-Chinese Racism in Mexico, 1880-1940</w:t>
      </w:r>
      <w:r w:rsidR="00D65D7D" w:rsidRPr="00D65D7D">
        <w:rPr>
          <w:rFonts w:ascii="Times New Roman" w:hAnsiTheme="majorHAnsi" w:cs="Times New Roman"/>
        </w:rPr>
        <w:t>, The Asian American Experience (Urbana, Illinois: University of Illinois Press, 2017).</w:t>
      </w:r>
      <w:r>
        <w:fldChar w:fldCharType="end"/>
      </w:r>
    </w:p>
  </w:footnote>
  <w:footnote w:id="6">
    <w:p w14:paraId="03626021" w14:textId="0B43B62A" w:rsidR="00AD2C22" w:rsidRDefault="00AD2C22" w:rsidP="00AD2C22">
      <w:pPr>
        <w:pStyle w:val="FootnoteText"/>
        <w:ind w:firstLine="720"/>
      </w:pPr>
      <w:r>
        <w:rPr>
          <w:rStyle w:val="FootnoteReference"/>
        </w:rPr>
        <w:footnoteRef/>
      </w:r>
      <w:r>
        <w:t xml:space="preserve"> </w:t>
      </w:r>
      <w:r>
        <w:fldChar w:fldCharType="begin"/>
      </w:r>
      <w:r w:rsidR="00624276">
        <w:instrText xml:space="preserve"> ADDIN ZOTERO_ITEM CSL_CITATION {"citationID":"KDEDrdfn","properties":{"formattedCitation":"Kathleen L\\uc0\\u243{}pez, \\uc0\\u8220{}In Search of Legitimacy: Chinese Immigrants and Latin American Nation Building,\\uc0\\u8221{} in {\\i{}Immigration and National Identities in Latin America}, ed. Nicola Foote and Michael Goebel (Gainesville, FL: University Press of Florida, 2014), 182\\uc0\\u8211{}204; See especially, Lisa Lowe, {\\i{}The Intimacies of Four Continents} (Durham: Duke University Press, 2015) on the interconnections among settler-colonialism, the African slave trade, and trade in Asian goods and peoples in the Americans in the 18th and 19th centuries.","plainCitation":"Kathleen López, “In Search of Legitimacy: Chinese Immigrants and Latin American Nation Building,” in Immigration and National Identities in Latin America, ed. Nicola Foote and Michael Goebel (Gainesville, FL: University Press of Florida, 2014), 182–204; See especially, Lisa Lowe, The Intimacies of Four Continents (Durham: Duke University Press, 2015) on the interconnections among settler-colonialism, the African slave trade, and trade in Asian goods and peoples in the Americans in the 18th and 19th centuries.","noteIndex":6},"citationItems":[{"id":27778,"uris":["http://zotero.org/users/3488872/items/9RSIPZN5"],"uri":["http://zotero.org/users/3488872/items/9RSIPZN5"],"itemData":{"id":27778,"type":"chapter","title":"In Search of Legitimacy: Chinese Immigrants and Latin American Nation Building","container-title":"Immigration and National Identities in Latin America","publisher":"University Press of Florida","publisher-place":"Gainesville, FL","page":"182-204","event-place":"Gainesville, FL","abstract":"“This groundbreaking study examines the connection between what are arguably the two most distinguishing phenomena of the modern world: the unprecedented surges in global mobility and in the creation of politically bounded spaces and identities.”—Jose C. Moya, author of Cousins and Strangers “An excellent collection of studies connecting transnational migration to the construction of national identities. Highly recommended.”—Luis Roniger, author of Transnational Politics in Central America “The importance of this collection goes beyond the confines of one geographic region as it offers new insight into the role of migration in the definition and redefinition of nation states everywhere.”—Fraser Ottanelli, coeditor of Letters from theSpanish Civil War “This volume has set the standard for future work to follow.”—Daniel Masterson, author of The History of Peru Between the mid-nineteenth and mid-twentieth centuries, an influx of Europeans, Asians, and Arabic speakers indelibly changed the face of Latin America. While many studies of this period focus on why the immigrants came to the region, this volume addresses how the newcomers helped construct national identities in the Caribbean, Mexico, Argentina, and Brazil. In these essays, some of the most respected scholars of migration history examine the range of responses—some welcoming, some xenophobic—to the newcomers. They also look at the lasting effects that Jewish, German, Chinese, Italian, and Syrian immigrants had on the economic, sociocultural, and political institutions. These explorations of assimilation, race formation, and transnationalism enrich our understanding not only of migration to Latin America but also of the impact of immigration on the construction of national identity throughout the world. Contributors: Jürgen Buchenau | Jeane DeLaney | Nicola Foote | Michael Goebel | Steven Hyland Jr. | Jeffrey Lesser | Kathleen López | Lara Putnam | Raanan Rein | Stefan Rinke | Frederik Schulze","ISBN":"978-0-8130-6000-2","language":"English","author":[{"family":"López","given":"Kathleen"}],"editor":[{"family":"Foote","given":"Nicola"},{"family":"Goebel","given":"Michael"}],"issued":{"date-parts":[["2014"]]}},"label":"page"},{"id":26376,"uris":["http://zotero.org/users/3488872/items/SS3FQDYD"],"uri":["http://zotero.org/users/3488872/items/SS3FQDYD"],"itemData":{"id":26376,"type":"book","title":"The intimacies of four continents","publisher":"Duke University Press","publisher-place":"Durham","number-of-pages":"319","source":"Library of Congress ISBN","event-place":"Durham","ISBN":"978-0-8223-5863-3","call-number":"JC574 .L688 2015","author":[{"family":"Lowe","given":"Lisa"}],"issued":{"date-parts":[["2015"]]}},"label":"page","prefix":"See especially, ","suffix":"on the interconnections among settler-colonialism, the African slave trade, and trade in Asian goods and peoples in the Americans in the 18th and 19th centuries."}],"schema":"https://github.com/citation-style-language/schema/raw/master/csl-citation.json"} </w:instrText>
      </w:r>
      <w:r>
        <w:fldChar w:fldCharType="separate"/>
      </w:r>
      <w:r w:rsidR="00624276" w:rsidRPr="00624276">
        <w:rPr>
          <w:rFonts w:ascii="Times New Roman" w:hAnsiTheme="majorHAnsi" w:cs="Times New Roman"/>
        </w:rPr>
        <w:t>Kathleen L</w:t>
      </w:r>
      <w:r w:rsidR="00624276" w:rsidRPr="00624276">
        <w:rPr>
          <w:rFonts w:ascii="Times New Roman" w:hAnsiTheme="majorHAnsi" w:cs="Times New Roman"/>
        </w:rPr>
        <w:t>ó</w:t>
      </w:r>
      <w:r w:rsidR="00624276" w:rsidRPr="00624276">
        <w:rPr>
          <w:rFonts w:ascii="Times New Roman" w:hAnsiTheme="majorHAnsi" w:cs="Times New Roman"/>
        </w:rPr>
        <w:t xml:space="preserve">pez, </w:t>
      </w:r>
      <w:r w:rsidR="00624276" w:rsidRPr="00624276">
        <w:rPr>
          <w:rFonts w:ascii="Times New Roman" w:hAnsiTheme="majorHAnsi" w:cs="Times New Roman"/>
        </w:rPr>
        <w:t>“</w:t>
      </w:r>
      <w:r w:rsidR="00624276" w:rsidRPr="00624276">
        <w:rPr>
          <w:rFonts w:ascii="Times New Roman" w:hAnsiTheme="majorHAnsi" w:cs="Times New Roman"/>
        </w:rPr>
        <w:t>In Search of Legitimacy: Chinese Immigrants and Latin American Nation Building,</w:t>
      </w:r>
      <w:r w:rsidR="00624276" w:rsidRPr="00624276">
        <w:rPr>
          <w:rFonts w:ascii="Times New Roman" w:hAnsiTheme="majorHAnsi" w:cs="Times New Roman"/>
        </w:rPr>
        <w:t>”</w:t>
      </w:r>
      <w:r w:rsidR="00624276" w:rsidRPr="00624276">
        <w:rPr>
          <w:rFonts w:ascii="Times New Roman" w:hAnsiTheme="majorHAnsi" w:cs="Times New Roman"/>
        </w:rPr>
        <w:t xml:space="preserve"> in </w:t>
      </w:r>
      <w:r w:rsidR="00624276" w:rsidRPr="00624276">
        <w:rPr>
          <w:rFonts w:ascii="Times New Roman" w:hAnsiTheme="majorHAnsi" w:cs="Times New Roman"/>
          <w:i/>
          <w:iCs w:val="0"/>
        </w:rPr>
        <w:t>Immigration and National Identities in Latin America</w:t>
      </w:r>
      <w:r w:rsidR="00624276" w:rsidRPr="00624276">
        <w:rPr>
          <w:rFonts w:ascii="Times New Roman" w:hAnsiTheme="majorHAnsi" w:cs="Times New Roman"/>
        </w:rPr>
        <w:t>, ed. Nicola Foote and Michael Goebel (Gainesville, FL: University Press of Florida, 2014), 182</w:t>
      </w:r>
      <w:r w:rsidR="00624276" w:rsidRPr="00624276">
        <w:rPr>
          <w:rFonts w:ascii="Times New Roman" w:hAnsiTheme="majorHAnsi" w:cs="Times New Roman"/>
        </w:rPr>
        <w:t>–</w:t>
      </w:r>
      <w:r w:rsidR="00624276" w:rsidRPr="00624276">
        <w:rPr>
          <w:rFonts w:ascii="Times New Roman" w:hAnsiTheme="majorHAnsi" w:cs="Times New Roman"/>
        </w:rPr>
        <w:t xml:space="preserve">204; See especially, Lisa Lowe, </w:t>
      </w:r>
      <w:r w:rsidR="00624276" w:rsidRPr="00624276">
        <w:rPr>
          <w:rFonts w:ascii="Times New Roman" w:hAnsiTheme="majorHAnsi" w:cs="Times New Roman"/>
          <w:i/>
          <w:iCs w:val="0"/>
        </w:rPr>
        <w:t>The Intimacies of Four Continents</w:t>
      </w:r>
      <w:r w:rsidR="00624276" w:rsidRPr="00624276">
        <w:rPr>
          <w:rFonts w:ascii="Times New Roman" w:hAnsiTheme="majorHAnsi" w:cs="Times New Roman"/>
        </w:rPr>
        <w:t xml:space="preserve"> (Durham: Duke University Press, 2015) on the interconnections among settler-colonialism, the African slave trade, and trade in Asian goods and peoples in the Americans in the 18th and 19th centuries.</w:t>
      </w:r>
      <w:r>
        <w:fldChar w:fldCharType="end"/>
      </w:r>
    </w:p>
  </w:footnote>
  <w:footnote w:id="7">
    <w:p w14:paraId="3B1F1014" w14:textId="471EC786" w:rsidR="00F80F56" w:rsidRDefault="00F80F56" w:rsidP="00F80F56">
      <w:pPr>
        <w:pStyle w:val="FootnoteText"/>
        <w:ind w:firstLine="720"/>
      </w:pPr>
      <w:r>
        <w:rPr>
          <w:rStyle w:val="FootnoteReference"/>
        </w:rPr>
        <w:footnoteRef/>
      </w:r>
      <w:r>
        <w:t xml:space="preserve"> </w:t>
      </w:r>
      <w:r>
        <w:fldChar w:fldCharType="begin"/>
      </w:r>
      <w:r>
        <w:instrText xml:space="preserve"> ADDIN ZOTERO_ITEM CSL_CITATION {"citationID":"PIoR1h27","properties":{"formattedCitation":"See Stephanie Nohelani Teves and Maile Arvin, \\uc0\\u8220{}Decolonizing API: Centering Indigenous Pacific Islander Feminism,\\uc0\\u8221{} in {\\i{}Asian American Feminisms and Women of Color Politics}, ed. Lynn Fujiwara and Shireen Roshanravan, Decolonizing Feminisms (Seattle: University of Washington Press, 2018), 107\\uc0\\u8211{}37.","plainCitation":"See Stephanie Nohelani Teves and Maile Arvin, “Decolonizing API: Centering Indigenous Pacific Islander Feminism,” in Asian American Feminisms and Women of Color Politics, ed. Lynn Fujiwara and Shireen Roshanravan, Decolonizing Feminisms (Seattle: University of Washington Press, 2018), 107–37.","noteIndex":7},"citationItems":[{"id":27702,"uris":["http://zotero.org/users/3488872/items/XYEYVWXV"],"uri":["http://zotero.org/users/3488872/items/XYEYVWXV"],"itemData":{"id":27702,"type":"chapter","title":"Decolonizing API: Centering Indigenous Pacific Islander Feminism","container-title":"Asian American feminisms and women of color politics","collection-title":"Decolonizing feminisms","publisher":"University of Washington Press","publisher-place":"Seattle","page":"107-137","source":"Library of Congress ISBN","event-place":"Seattle","ISBN":"978-0-295-74436-0","call-number":"HQ1421 .A85 2018","author":[{"family":"Teves","given":"Stephanie Nohelani"},{"family":"Arvin","given":"Maile"}],"editor":[{"family":"Fujiwara","given":"Lynn"},{"family":"Roshanravan","given":"Shireen"}],"issued":{"date-parts":[["2018"]]}},"prefix":"See "}],"schema":"https://github.com/citation-style-language/schema/raw/master/csl-citation.json"} </w:instrText>
      </w:r>
      <w:r>
        <w:fldChar w:fldCharType="separate"/>
      </w:r>
      <w:r w:rsidRPr="00F80F56">
        <w:rPr>
          <w:rFonts w:ascii="Times New Roman" w:hAnsiTheme="majorHAnsi" w:cs="Times New Roman"/>
        </w:rPr>
        <w:t xml:space="preserve">See Stephanie Nohelani Teves and Maile Arvin, </w:t>
      </w:r>
      <w:r w:rsidRPr="00F80F56">
        <w:rPr>
          <w:rFonts w:ascii="Times New Roman" w:hAnsiTheme="majorHAnsi" w:cs="Times New Roman"/>
        </w:rPr>
        <w:t>“</w:t>
      </w:r>
      <w:r w:rsidRPr="00F80F56">
        <w:rPr>
          <w:rFonts w:ascii="Times New Roman" w:hAnsiTheme="majorHAnsi" w:cs="Times New Roman"/>
        </w:rPr>
        <w:t>Decolonizing API: Centering Indigenous Pacific Islander Feminism,</w:t>
      </w:r>
      <w:r w:rsidRPr="00F80F56">
        <w:rPr>
          <w:rFonts w:ascii="Times New Roman" w:hAnsiTheme="majorHAnsi" w:cs="Times New Roman"/>
        </w:rPr>
        <w:t>”</w:t>
      </w:r>
      <w:r w:rsidRPr="00F80F56">
        <w:rPr>
          <w:rFonts w:ascii="Times New Roman" w:hAnsiTheme="majorHAnsi" w:cs="Times New Roman"/>
        </w:rPr>
        <w:t xml:space="preserve"> in </w:t>
      </w:r>
      <w:r w:rsidRPr="00F80F56">
        <w:rPr>
          <w:rFonts w:ascii="Times New Roman" w:hAnsiTheme="majorHAnsi" w:cs="Times New Roman"/>
          <w:i/>
          <w:iCs w:val="0"/>
        </w:rPr>
        <w:t>Asian American Feminisms and Women of Color Politics</w:t>
      </w:r>
      <w:r w:rsidRPr="00F80F56">
        <w:rPr>
          <w:rFonts w:ascii="Times New Roman" w:hAnsiTheme="majorHAnsi" w:cs="Times New Roman"/>
        </w:rPr>
        <w:t>, ed. Lynn Fujiwara and Shireen Roshanravan, Decolonizing Feminisms (Seattle: University of Washington Press, 2018), 107</w:t>
      </w:r>
      <w:r w:rsidRPr="00F80F56">
        <w:rPr>
          <w:rFonts w:ascii="Times New Roman" w:hAnsiTheme="majorHAnsi" w:cs="Times New Roman"/>
        </w:rPr>
        <w:t>–</w:t>
      </w:r>
      <w:r w:rsidRPr="00F80F56">
        <w:rPr>
          <w:rFonts w:ascii="Times New Roman" w:hAnsiTheme="majorHAnsi" w:cs="Times New Roman"/>
        </w:rPr>
        <w:t>37.</w:t>
      </w:r>
      <w:r>
        <w:fldChar w:fldCharType="end"/>
      </w:r>
    </w:p>
  </w:footnote>
  <w:footnote w:id="8">
    <w:p w14:paraId="29007E0E" w14:textId="10039308" w:rsidR="005B26AA" w:rsidRDefault="005B26AA" w:rsidP="005B26AA">
      <w:pPr>
        <w:pStyle w:val="FootnoteText"/>
        <w:ind w:firstLine="720"/>
      </w:pPr>
      <w:r>
        <w:rPr>
          <w:rStyle w:val="FootnoteReference"/>
        </w:rPr>
        <w:footnoteRef/>
      </w:r>
      <w:r>
        <w:t xml:space="preserve"> </w:t>
      </w:r>
      <w:r>
        <w:fldChar w:fldCharType="begin"/>
      </w:r>
      <w:r w:rsidR="00E77D2D">
        <w:instrText xml:space="preserve"> ADDIN ZOTERO_ITEM CSL_CITATION {"citationID":"o6T1mBiy","properties":{"formattedCitation":"Frank M. Yamada, \\uc0\\u8220{}Constructing Hybridity and Heterogeneity: Asian American Biblical Interpretation from a Third-Generation Perspective,\\uc0\\u8221{} in {\\i{}Ways of Being, Ways of Reading: Asian-American Biblical Interpretation}, ed. Mary F. Foskett and Jeffrey K. Kuan (St. Louis: Chalice, 2006), 164\\uc0\\u8211{}77.","plainCitation":"Frank M. Yamada, “Constructing Hybridity and Heterogeneity: Asian American Biblical Interpretation from a Third-Generation Perspective,” in Ways of Being, Ways of Reading: Asian-American Biblical Interpretation, ed. Mary F. Foskett and Jeffrey K. Kuan (St. Louis: Chalice, 2006), 164–77.","noteIndex":8},"citationItems":[{"id":14121,"uris":["http://zotero.org/users/3488872/items/ENTS4VMZ"],"uri":["http://zotero.org/users/3488872/items/ENTS4VMZ"],"itemData":{"id":14121,"type":"chapter","title":"Constructing Hybridity and Heterogeneity: Asian American Biblical Interpretation from a Third-Generation Perspective","container-title":"Ways of Being, Ways of Reading: Asian-American Biblical Interpretation","publisher":"Chalice","publisher-place":"St. Louis","page":"164-177","event-place":"St. Louis","author":[{"family":"Yamada","given":"Frank M."}],"editor":[{"family":"Foskett","given":"Mary F."},{"family":"Kuan","given":"Jeffrey K."}],"issued":{"date-parts":[["2006"]]}}}],"schema":"https://github.com/citation-style-language/schema/raw/master/csl-citation.json"} </w:instrText>
      </w:r>
      <w:r>
        <w:fldChar w:fldCharType="separate"/>
      </w:r>
      <w:r w:rsidR="00E77D2D" w:rsidRPr="00E77D2D">
        <w:rPr>
          <w:rFonts w:ascii="Times New Roman" w:hAnsiTheme="majorHAnsi" w:cs="Times New Roman"/>
        </w:rPr>
        <w:t xml:space="preserve">Frank M. Yamada, </w:t>
      </w:r>
      <w:r w:rsidR="00E77D2D" w:rsidRPr="00E77D2D">
        <w:rPr>
          <w:rFonts w:ascii="Times New Roman" w:hAnsiTheme="majorHAnsi" w:cs="Times New Roman"/>
        </w:rPr>
        <w:t>“</w:t>
      </w:r>
      <w:r w:rsidR="00E77D2D" w:rsidRPr="00E77D2D">
        <w:rPr>
          <w:rFonts w:ascii="Times New Roman" w:hAnsiTheme="majorHAnsi" w:cs="Times New Roman"/>
        </w:rPr>
        <w:t>Constructing Hybridity and Heterogeneity: Asian American Biblical Interpretation from a Third-Generation Perspective,</w:t>
      </w:r>
      <w:r w:rsidR="00E77D2D" w:rsidRPr="00E77D2D">
        <w:rPr>
          <w:rFonts w:ascii="Times New Roman" w:hAnsiTheme="majorHAnsi" w:cs="Times New Roman"/>
        </w:rPr>
        <w:t>”</w:t>
      </w:r>
      <w:r w:rsidR="00E77D2D" w:rsidRPr="00E77D2D">
        <w:rPr>
          <w:rFonts w:ascii="Times New Roman" w:hAnsiTheme="majorHAnsi" w:cs="Times New Roman"/>
        </w:rPr>
        <w:t xml:space="preserve"> in </w:t>
      </w:r>
      <w:r w:rsidR="00E77D2D" w:rsidRPr="00E77D2D">
        <w:rPr>
          <w:rFonts w:ascii="Times New Roman" w:hAnsiTheme="majorHAnsi" w:cs="Times New Roman"/>
          <w:i/>
          <w:iCs w:val="0"/>
        </w:rPr>
        <w:t>Ways of Being, Ways of Reading: Asian-American Biblical Interpretation</w:t>
      </w:r>
      <w:r w:rsidR="00E77D2D" w:rsidRPr="00E77D2D">
        <w:rPr>
          <w:rFonts w:ascii="Times New Roman" w:hAnsiTheme="majorHAnsi" w:cs="Times New Roman"/>
        </w:rPr>
        <w:t>, ed. Mary F. Foskett and Jeffrey K. Kuan (St. Louis: Chalice, 2006), 164</w:t>
      </w:r>
      <w:r w:rsidR="00E77D2D" w:rsidRPr="00E77D2D">
        <w:rPr>
          <w:rFonts w:ascii="Times New Roman" w:hAnsiTheme="majorHAnsi" w:cs="Times New Roman"/>
        </w:rPr>
        <w:t>–</w:t>
      </w:r>
      <w:r w:rsidR="00E77D2D" w:rsidRPr="00E77D2D">
        <w:rPr>
          <w:rFonts w:ascii="Times New Roman" w:hAnsiTheme="majorHAnsi" w:cs="Times New Roman"/>
        </w:rPr>
        <w:t>77.</w:t>
      </w:r>
      <w:r>
        <w:fldChar w:fldCharType="end"/>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822"/>
    <w:rsid w:val="00005087"/>
    <w:rsid w:val="00035A67"/>
    <w:rsid w:val="00097121"/>
    <w:rsid w:val="000B3597"/>
    <w:rsid w:val="0010229E"/>
    <w:rsid w:val="001064F7"/>
    <w:rsid w:val="001223A4"/>
    <w:rsid w:val="00127781"/>
    <w:rsid w:val="00162573"/>
    <w:rsid w:val="0018118A"/>
    <w:rsid w:val="00183482"/>
    <w:rsid w:val="00187F4A"/>
    <w:rsid w:val="001A0CA8"/>
    <w:rsid w:val="001B00E6"/>
    <w:rsid w:val="001D257E"/>
    <w:rsid w:val="001E076F"/>
    <w:rsid w:val="001E6CFA"/>
    <w:rsid w:val="00246DB1"/>
    <w:rsid w:val="002A7AB0"/>
    <w:rsid w:val="002B0136"/>
    <w:rsid w:val="002B15DA"/>
    <w:rsid w:val="002D45E1"/>
    <w:rsid w:val="002E2ABE"/>
    <w:rsid w:val="002F07C5"/>
    <w:rsid w:val="002F5E7E"/>
    <w:rsid w:val="002F6F90"/>
    <w:rsid w:val="00353B5F"/>
    <w:rsid w:val="00385302"/>
    <w:rsid w:val="003937BB"/>
    <w:rsid w:val="003D162A"/>
    <w:rsid w:val="003F3719"/>
    <w:rsid w:val="00430362"/>
    <w:rsid w:val="00437B81"/>
    <w:rsid w:val="00451F7F"/>
    <w:rsid w:val="00453691"/>
    <w:rsid w:val="0045797A"/>
    <w:rsid w:val="004723FB"/>
    <w:rsid w:val="004C229B"/>
    <w:rsid w:val="004E7392"/>
    <w:rsid w:val="00522DAA"/>
    <w:rsid w:val="00551D6A"/>
    <w:rsid w:val="0055319B"/>
    <w:rsid w:val="00554B3E"/>
    <w:rsid w:val="005744D7"/>
    <w:rsid w:val="00590430"/>
    <w:rsid w:val="00590C93"/>
    <w:rsid w:val="005B19CB"/>
    <w:rsid w:val="005B26AA"/>
    <w:rsid w:val="005C5822"/>
    <w:rsid w:val="005D6AE9"/>
    <w:rsid w:val="005E253A"/>
    <w:rsid w:val="005F74F9"/>
    <w:rsid w:val="00611503"/>
    <w:rsid w:val="006123CE"/>
    <w:rsid w:val="00624276"/>
    <w:rsid w:val="006A06A2"/>
    <w:rsid w:val="006A2958"/>
    <w:rsid w:val="006D4723"/>
    <w:rsid w:val="007176E6"/>
    <w:rsid w:val="00735A90"/>
    <w:rsid w:val="00754B67"/>
    <w:rsid w:val="00760D02"/>
    <w:rsid w:val="00773B35"/>
    <w:rsid w:val="007A4BEA"/>
    <w:rsid w:val="007F26B2"/>
    <w:rsid w:val="00800A2B"/>
    <w:rsid w:val="00817C73"/>
    <w:rsid w:val="00852BC5"/>
    <w:rsid w:val="00872466"/>
    <w:rsid w:val="00883587"/>
    <w:rsid w:val="00893249"/>
    <w:rsid w:val="008A3198"/>
    <w:rsid w:val="008E1DAA"/>
    <w:rsid w:val="009508A8"/>
    <w:rsid w:val="00982C11"/>
    <w:rsid w:val="00992F4D"/>
    <w:rsid w:val="009A26DC"/>
    <w:rsid w:val="009C16DF"/>
    <w:rsid w:val="009E470F"/>
    <w:rsid w:val="009F56CD"/>
    <w:rsid w:val="00A06FA7"/>
    <w:rsid w:val="00A7760C"/>
    <w:rsid w:val="00A94803"/>
    <w:rsid w:val="00A95D0F"/>
    <w:rsid w:val="00AB0D4A"/>
    <w:rsid w:val="00AD2C22"/>
    <w:rsid w:val="00B139C7"/>
    <w:rsid w:val="00B151F1"/>
    <w:rsid w:val="00B17AF3"/>
    <w:rsid w:val="00B24A64"/>
    <w:rsid w:val="00B57A07"/>
    <w:rsid w:val="00BB3AEA"/>
    <w:rsid w:val="00BD02B6"/>
    <w:rsid w:val="00C025E5"/>
    <w:rsid w:val="00C06E71"/>
    <w:rsid w:val="00C12229"/>
    <w:rsid w:val="00C12B6C"/>
    <w:rsid w:val="00C41C4E"/>
    <w:rsid w:val="00C53901"/>
    <w:rsid w:val="00C6756D"/>
    <w:rsid w:val="00CA7D3F"/>
    <w:rsid w:val="00CB2329"/>
    <w:rsid w:val="00CB6F66"/>
    <w:rsid w:val="00CC47C1"/>
    <w:rsid w:val="00CE77D7"/>
    <w:rsid w:val="00D07E49"/>
    <w:rsid w:val="00D1374F"/>
    <w:rsid w:val="00D17F40"/>
    <w:rsid w:val="00D43A56"/>
    <w:rsid w:val="00D61335"/>
    <w:rsid w:val="00D61CCF"/>
    <w:rsid w:val="00D65D7D"/>
    <w:rsid w:val="00D72EC5"/>
    <w:rsid w:val="00D81EC4"/>
    <w:rsid w:val="00DA1438"/>
    <w:rsid w:val="00DB64D3"/>
    <w:rsid w:val="00E16FD9"/>
    <w:rsid w:val="00E215F9"/>
    <w:rsid w:val="00E73BF0"/>
    <w:rsid w:val="00E77D2D"/>
    <w:rsid w:val="00E93621"/>
    <w:rsid w:val="00EA51E1"/>
    <w:rsid w:val="00EB5156"/>
    <w:rsid w:val="00EC4981"/>
    <w:rsid w:val="00F34708"/>
    <w:rsid w:val="00F46E5A"/>
    <w:rsid w:val="00F733D9"/>
    <w:rsid w:val="00F80430"/>
    <w:rsid w:val="00F80F56"/>
    <w:rsid w:val="00F94EEF"/>
    <w:rsid w:val="00FA2CBA"/>
    <w:rsid w:val="00FB2054"/>
    <w:rsid w:val="00FB338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DA11F"/>
  <w15:chartTrackingRefBased/>
  <w15:docId w15:val="{69531D35-EFE8-5C4C-8704-4207F2683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Bidi" w:eastAsiaTheme="minorHAnsi" w:hAnsiTheme="majorBidi" w:cstheme="minorBidi"/>
        <w:i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B2054"/>
    <w:rPr>
      <w:sz w:val="20"/>
      <w:szCs w:val="20"/>
    </w:rPr>
  </w:style>
  <w:style w:type="character" w:customStyle="1" w:styleId="FootnoteTextChar">
    <w:name w:val="Footnote Text Char"/>
    <w:basedOn w:val="DefaultParagraphFont"/>
    <w:link w:val="FootnoteText"/>
    <w:uiPriority w:val="99"/>
    <w:semiHidden/>
    <w:rsid w:val="00FB2054"/>
    <w:rPr>
      <w:sz w:val="20"/>
      <w:szCs w:val="20"/>
    </w:rPr>
  </w:style>
  <w:style w:type="character" w:styleId="FootnoteReference">
    <w:name w:val="footnote reference"/>
    <w:basedOn w:val="DefaultParagraphFont"/>
    <w:uiPriority w:val="99"/>
    <w:semiHidden/>
    <w:unhideWhenUsed/>
    <w:rsid w:val="00FB2054"/>
    <w:rPr>
      <w:vertAlign w:val="superscript"/>
    </w:rPr>
  </w:style>
  <w:style w:type="paragraph" w:styleId="Footer">
    <w:name w:val="footer"/>
    <w:basedOn w:val="Normal"/>
    <w:link w:val="FooterChar"/>
    <w:uiPriority w:val="99"/>
    <w:unhideWhenUsed/>
    <w:rsid w:val="002F5E7E"/>
    <w:pPr>
      <w:tabs>
        <w:tab w:val="center" w:pos="4680"/>
        <w:tab w:val="right" w:pos="9360"/>
      </w:tabs>
    </w:pPr>
  </w:style>
  <w:style w:type="character" w:customStyle="1" w:styleId="FooterChar">
    <w:name w:val="Footer Char"/>
    <w:basedOn w:val="DefaultParagraphFont"/>
    <w:link w:val="Footer"/>
    <w:uiPriority w:val="99"/>
    <w:rsid w:val="002F5E7E"/>
  </w:style>
  <w:style w:type="character" w:styleId="PageNumber">
    <w:name w:val="page number"/>
    <w:basedOn w:val="DefaultParagraphFont"/>
    <w:uiPriority w:val="99"/>
    <w:semiHidden/>
    <w:unhideWhenUsed/>
    <w:rsid w:val="002F5E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67818">
      <w:bodyDiv w:val="1"/>
      <w:marLeft w:val="0"/>
      <w:marRight w:val="0"/>
      <w:marTop w:val="0"/>
      <w:marBottom w:val="0"/>
      <w:divBdr>
        <w:top w:val="none" w:sz="0" w:space="0" w:color="auto"/>
        <w:left w:val="none" w:sz="0" w:space="0" w:color="auto"/>
        <w:bottom w:val="none" w:sz="0" w:space="0" w:color="auto"/>
        <w:right w:val="none" w:sz="0" w:space="0" w:color="auto"/>
      </w:divBdr>
      <w:divsChild>
        <w:div w:id="1376737206">
          <w:marLeft w:val="0"/>
          <w:marRight w:val="0"/>
          <w:marTop w:val="0"/>
          <w:marBottom w:val="0"/>
          <w:divBdr>
            <w:top w:val="none" w:sz="0" w:space="0" w:color="auto"/>
            <w:left w:val="none" w:sz="0" w:space="0" w:color="auto"/>
            <w:bottom w:val="none" w:sz="0" w:space="0" w:color="auto"/>
            <w:right w:val="none" w:sz="0" w:space="0" w:color="auto"/>
          </w:divBdr>
        </w:div>
      </w:divsChild>
    </w:div>
    <w:div w:id="438336353">
      <w:bodyDiv w:val="1"/>
      <w:marLeft w:val="0"/>
      <w:marRight w:val="0"/>
      <w:marTop w:val="0"/>
      <w:marBottom w:val="0"/>
      <w:divBdr>
        <w:top w:val="none" w:sz="0" w:space="0" w:color="auto"/>
        <w:left w:val="none" w:sz="0" w:space="0" w:color="auto"/>
        <w:bottom w:val="none" w:sz="0" w:space="0" w:color="auto"/>
        <w:right w:val="none" w:sz="0" w:space="0" w:color="auto"/>
      </w:divBdr>
      <w:divsChild>
        <w:div w:id="19595958">
          <w:marLeft w:val="0"/>
          <w:marRight w:val="0"/>
          <w:marTop w:val="0"/>
          <w:marBottom w:val="0"/>
          <w:divBdr>
            <w:top w:val="none" w:sz="0" w:space="0" w:color="auto"/>
            <w:left w:val="none" w:sz="0" w:space="0" w:color="auto"/>
            <w:bottom w:val="none" w:sz="0" w:space="0" w:color="auto"/>
            <w:right w:val="none" w:sz="0" w:space="0" w:color="auto"/>
          </w:divBdr>
          <w:divsChild>
            <w:div w:id="1323856384">
              <w:marLeft w:val="0"/>
              <w:marRight w:val="0"/>
              <w:marTop w:val="0"/>
              <w:marBottom w:val="0"/>
              <w:divBdr>
                <w:top w:val="none" w:sz="0" w:space="0" w:color="auto"/>
                <w:left w:val="none" w:sz="0" w:space="0" w:color="auto"/>
                <w:bottom w:val="none" w:sz="0" w:space="0" w:color="auto"/>
                <w:right w:val="none" w:sz="0" w:space="0" w:color="auto"/>
              </w:divBdr>
            </w:div>
            <w:div w:id="184293892">
              <w:marLeft w:val="0"/>
              <w:marRight w:val="0"/>
              <w:marTop w:val="0"/>
              <w:marBottom w:val="0"/>
              <w:divBdr>
                <w:top w:val="none" w:sz="0" w:space="0" w:color="auto"/>
                <w:left w:val="none" w:sz="0" w:space="0" w:color="auto"/>
                <w:bottom w:val="none" w:sz="0" w:space="0" w:color="auto"/>
                <w:right w:val="none" w:sz="0" w:space="0" w:color="auto"/>
              </w:divBdr>
            </w:div>
            <w:div w:id="682901851">
              <w:marLeft w:val="0"/>
              <w:marRight w:val="0"/>
              <w:marTop w:val="0"/>
              <w:marBottom w:val="0"/>
              <w:divBdr>
                <w:top w:val="none" w:sz="0" w:space="0" w:color="auto"/>
                <w:left w:val="none" w:sz="0" w:space="0" w:color="auto"/>
                <w:bottom w:val="none" w:sz="0" w:space="0" w:color="auto"/>
                <w:right w:val="none" w:sz="0" w:space="0" w:color="auto"/>
              </w:divBdr>
            </w:div>
            <w:div w:id="1748383928">
              <w:marLeft w:val="0"/>
              <w:marRight w:val="0"/>
              <w:marTop w:val="0"/>
              <w:marBottom w:val="0"/>
              <w:divBdr>
                <w:top w:val="none" w:sz="0" w:space="0" w:color="auto"/>
                <w:left w:val="none" w:sz="0" w:space="0" w:color="auto"/>
                <w:bottom w:val="none" w:sz="0" w:space="0" w:color="auto"/>
                <w:right w:val="none" w:sz="0" w:space="0" w:color="auto"/>
              </w:divBdr>
            </w:div>
            <w:div w:id="2058315553">
              <w:marLeft w:val="0"/>
              <w:marRight w:val="0"/>
              <w:marTop w:val="0"/>
              <w:marBottom w:val="0"/>
              <w:divBdr>
                <w:top w:val="none" w:sz="0" w:space="0" w:color="auto"/>
                <w:left w:val="none" w:sz="0" w:space="0" w:color="auto"/>
                <w:bottom w:val="none" w:sz="0" w:space="0" w:color="auto"/>
                <w:right w:val="none" w:sz="0" w:space="0" w:color="auto"/>
              </w:divBdr>
            </w:div>
            <w:div w:id="1976788218">
              <w:marLeft w:val="0"/>
              <w:marRight w:val="0"/>
              <w:marTop w:val="0"/>
              <w:marBottom w:val="0"/>
              <w:divBdr>
                <w:top w:val="none" w:sz="0" w:space="0" w:color="auto"/>
                <w:left w:val="none" w:sz="0" w:space="0" w:color="auto"/>
                <w:bottom w:val="none" w:sz="0" w:space="0" w:color="auto"/>
                <w:right w:val="none" w:sz="0" w:space="0" w:color="auto"/>
              </w:divBdr>
            </w:div>
            <w:div w:id="2095322182">
              <w:marLeft w:val="0"/>
              <w:marRight w:val="0"/>
              <w:marTop w:val="0"/>
              <w:marBottom w:val="0"/>
              <w:divBdr>
                <w:top w:val="none" w:sz="0" w:space="0" w:color="auto"/>
                <w:left w:val="none" w:sz="0" w:space="0" w:color="auto"/>
                <w:bottom w:val="none" w:sz="0" w:space="0" w:color="auto"/>
                <w:right w:val="none" w:sz="0" w:space="0" w:color="auto"/>
              </w:divBdr>
            </w:div>
            <w:div w:id="1123840324">
              <w:marLeft w:val="0"/>
              <w:marRight w:val="0"/>
              <w:marTop w:val="0"/>
              <w:marBottom w:val="0"/>
              <w:divBdr>
                <w:top w:val="none" w:sz="0" w:space="0" w:color="auto"/>
                <w:left w:val="none" w:sz="0" w:space="0" w:color="auto"/>
                <w:bottom w:val="none" w:sz="0" w:space="0" w:color="auto"/>
                <w:right w:val="none" w:sz="0" w:space="0" w:color="auto"/>
              </w:divBdr>
            </w:div>
            <w:div w:id="1858689468">
              <w:marLeft w:val="0"/>
              <w:marRight w:val="0"/>
              <w:marTop w:val="0"/>
              <w:marBottom w:val="0"/>
              <w:divBdr>
                <w:top w:val="none" w:sz="0" w:space="0" w:color="auto"/>
                <w:left w:val="none" w:sz="0" w:space="0" w:color="auto"/>
                <w:bottom w:val="none" w:sz="0" w:space="0" w:color="auto"/>
                <w:right w:val="none" w:sz="0" w:space="0" w:color="auto"/>
              </w:divBdr>
            </w:div>
            <w:div w:id="716903151">
              <w:marLeft w:val="0"/>
              <w:marRight w:val="0"/>
              <w:marTop w:val="0"/>
              <w:marBottom w:val="0"/>
              <w:divBdr>
                <w:top w:val="none" w:sz="0" w:space="0" w:color="auto"/>
                <w:left w:val="none" w:sz="0" w:space="0" w:color="auto"/>
                <w:bottom w:val="none" w:sz="0" w:space="0" w:color="auto"/>
                <w:right w:val="none" w:sz="0" w:space="0" w:color="auto"/>
              </w:divBdr>
            </w:div>
            <w:div w:id="1714234582">
              <w:marLeft w:val="0"/>
              <w:marRight w:val="0"/>
              <w:marTop w:val="0"/>
              <w:marBottom w:val="0"/>
              <w:divBdr>
                <w:top w:val="none" w:sz="0" w:space="0" w:color="auto"/>
                <w:left w:val="none" w:sz="0" w:space="0" w:color="auto"/>
                <w:bottom w:val="none" w:sz="0" w:space="0" w:color="auto"/>
                <w:right w:val="none" w:sz="0" w:space="0" w:color="auto"/>
              </w:divBdr>
            </w:div>
            <w:div w:id="845048778">
              <w:marLeft w:val="0"/>
              <w:marRight w:val="0"/>
              <w:marTop w:val="0"/>
              <w:marBottom w:val="0"/>
              <w:divBdr>
                <w:top w:val="none" w:sz="0" w:space="0" w:color="auto"/>
                <w:left w:val="none" w:sz="0" w:space="0" w:color="auto"/>
                <w:bottom w:val="none" w:sz="0" w:space="0" w:color="auto"/>
                <w:right w:val="none" w:sz="0" w:space="0" w:color="auto"/>
              </w:divBdr>
            </w:div>
            <w:div w:id="1525709770">
              <w:marLeft w:val="0"/>
              <w:marRight w:val="0"/>
              <w:marTop w:val="0"/>
              <w:marBottom w:val="0"/>
              <w:divBdr>
                <w:top w:val="none" w:sz="0" w:space="0" w:color="auto"/>
                <w:left w:val="none" w:sz="0" w:space="0" w:color="auto"/>
                <w:bottom w:val="none" w:sz="0" w:space="0" w:color="auto"/>
                <w:right w:val="none" w:sz="0" w:space="0" w:color="auto"/>
              </w:divBdr>
            </w:div>
            <w:div w:id="825780163">
              <w:marLeft w:val="0"/>
              <w:marRight w:val="0"/>
              <w:marTop w:val="0"/>
              <w:marBottom w:val="0"/>
              <w:divBdr>
                <w:top w:val="none" w:sz="0" w:space="0" w:color="auto"/>
                <w:left w:val="none" w:sz="0" w:space="0" w:color="auto"/>
                <w:bottom w:val="none" w:sz="0" w:space="0" w:color="auto"/>
                <w:right w:val="none" w:sz="0" w:space="0" w:color="auto"/>
              </w:divBdr>
            </w:div>
            <w:div w:id="973830580">
              <w:marLeft w:val="0"/>
              <w:marRight w:val="0"/>
              <w:marTop w:val="0"/>
              <w:marBottom w:val="0"/>
              <w:divBdr>
                <w:top w:val="none" w:sz="0" w:space="0" w:color="auto"/>
                <w:left w:val="none" w:sz="0" w:space="0" w:color="auto"/>
                <w:bottom w:val="none" w:sz="0" w:space="0" w:color="auto"/>
                <w:right w:val="none" w:sz="0" w:space="0" w:color="auto"/>
              </w:divBdr>
            </w:div>
            <w:div w:id="131946217">
              <w:marLeft w:val="0"/>
              <w:marRight w:val="0"/>
              <w:marTop w:val="0"/>
              <w:marBottom w:val="0"/>
              <w:divBdr>
                <w:top w:val="none" w:sz="0" w:space="0" w:color="auto"/>
                <w:left w:val="none" w:sz="0" w:space="0" w:color="auto"/>
                <w:bottom w:val="none" w:sz="0" w:space="0" w:color="auto"/>
                <w:right w:val="none" w:sz="0" w:space="0" w:color="auto"/>
              </w:divBdr>
            </w:div>
            <w:div w:id="1106340865">
              <w:marLeft w:val="0"/>
              <w:marRight w:val="0"/>
              <w:marTop w:val="0"/>
              <w:marBottom w:val="0"/>
              <w:divBdr>
                <w:top w:val="none" w:sz="0" w:space="0" w:color="auto"/>
                <w:left w:val="none" w:sz="0" w:space="0" w:color="auto"/>
                <w:bottom w:val="none" w:sz="0" w:space="0" w:color="auto"/>
                <w:right w:val="none" w:sz="0" w:space="0" w:color="auto"/>
              </w:divBdr>
            </w:div>
            <w:div w:id="86539041">
              <w:marLeft w:val="0"/>
              <w:marRight w:val="0"/>
              <w:marTop w:val="0"/>
              <w:marBottom w:val="0"/>
              <w:divBdr>
                <w:top w:val="none" w:sz="0" w:space="0" w:color="auto"/>
                <w:left w:val="none" w:sz="0" w:space="0" w:color="auto"/>
                <w:bottom w:val="none" w:sz="0" w:space="0" w:color="auto"/>
                <w:right w:val="none" w:sz="0" w:space="0" w:color="auto"/>
              </w:divBdr>
            </w:div>
            <w:div w:id="1213617661">
              <w:marLeft w:val="0"/>
              <w:marRight w:val="0"/>
              <w:marTop w:val="0"/>
              <w:marBottom w:val="0"/>
              <w:divBdr>
                <w:top w:val="none" w:sz="0" w:space="0" w:color="auto"/>
                <w:left w:val="none" w:sz="0" w:space="0" w:color="auto"/>
                <w:bottom w:val="none" w:sz="0" w:space="0" w:color="auto"/>
                <w:right w:val="none" w:sz="0" w:space="0" w:color="auto"/>
              </w:divBdr>
            </w:div>
            <w:div w:id="1813130614">
              <w:marLeft w:val="0"/>
              <w:marRight w:val="0"/>
              <w:marTop w:val="0"/>
              <w:marBottom w:val="0"/>
              <w:divBdr>
                <w:top w:val="none" w:sz="0" w:space="0" w:color="auto"/>
                <w:left w:val="none" w:sz="0" w:space="0" w:color="auto"/>
                <w:bottom w:val="none" w:sz="0" w:space="0" w:color="auto"/>
                <w:right w:val="none" w:sz="0" w:space="0" w:color="auto"/>
              </w:divBdr>
            </w:div>
            <w:div w:id="693464382">
              <w:marLeft w:val="0"/>
              <w:marRight w:val="0"/>
              <w:marTop w:val="0"/>
              <w:marBottom w:val="0"/>
              <w:divBdr>
                <w:top w:val="none" w:sz="0" w:space="0" w:color="auto"/>
                <w:left w:val="none" w:sz="0" w:space="0" w:color="auto"/>
                <w:bottom w:val="none" w:sz="0" w:space="0" w:color="auto"/>
                <w:right w:val="none" w:sz="0" w:space="0" w:color="auto"/>
              </w:divBdr>
            </w:div>
            <w:div w:id="365370151">
              <w:marLeft w:val="0"/>
              <w:marRight w:val="0"/>
              <w:marTop w:val="0"/>
              <w:marBottom w:val="0"/>
              <w:divBdr>
                <w:top w:val="none" w:sz="0" w:space="0" w:color="auto"/>
                <w:left w:val="none" w:sz="0" w:space="0" w:color="auto"/>
                <w:bottom w:val="none" w:sz="0" w:space="0" w:color="auto"/>
                <w:right w:val="none" w:sz="0" w:space="0" w:color="auto"/>
              </w:divBdr>
            </w:div>
            <w:div w:id="869419319">
              <w:marLeft w:val="0"/>
              <w:marRight w:val="0"/>
              <w:marTop w:val="0"/>
              <w:marBottom w:val="0"/>
              <w:divBdr>
                <w:top w:val="none" w:sz="0" w:space="0" w:color="auto"/>
                <w:left w:val="none" w:sz="0" w:space="0" w:color="auto"/>
                <w:bottom w:val="none" w:sz="0" w:space="0" w:color="auto"/>
                <w:right w:val="none" w:sz="0" w:space="0" w:color="auto"/>
              </w:divBdr>
            </w:div>
            <w:div w:id="1350764346">
              <w:marLeft w:val="0"/>
              <w:marRight w:val="0"/>
              <w:marTop w:val="0"/>
              <w:marBottom w:val="0"/>
              <w:divBdr>
                <w:top w:val="none" w:sz="0" w:space="0" w:color="auto"/>
                <w:left w:val="none" w:sz="0" w:space="0" w:color="auto"/>
                <w:bottom w:val="none" w:sz="0" w:space="0" w:color="auto"/>
                <w:right w:val="none" w:sz="0" w:space="0" w:color="auto"/>
              </w:divBdr>
            </w:div>
            <w:div w:id="1153910319">
              <w:marLeft w:val="0"/>
              <w:marRight w:val="0"/>
              <w:marTop w:val="0"/>
              <w:marBottom w:val="0"/>
              <w:divBdr>
                <w:top w:val="none" w:sz="0" w:space="0" w:color="auto"/>
                <w:left w:val="none" w:sz="0" w:space="0" w:color="auto"/>
                <w:bottom w:val="none" w:sz="0" w:space="0" w:color="auto"/>
                <w:right w:val="none" w:sz="0" w:space="0" w:color="auto"/>
              </w:divBdr>
            </w:div>
            <w:div w:id="243956746">
              <w:marLeft w:val="0"/>
              <w:marRight w:val="0"/>
              <w:marTop w:val="0"/>
              <w:marBottom w:val="0"/>
              <w:divBdr>
                <w:top w:val="none" w:sz="0" w:space="0" w:color="auto"/>
                <w:left w:val="none" w:sz="0" w:space="0" w:color="auto"/>
                <w:bottom w:val="none" w:sz="0" w:space="0" w:color="auto"/>
                <w:right w:val="none" w:sz="0" w:space="0" w:color="auto"/>
              </w:divBdr>
            </w:div>
            <w:div w:id="1204320619">
              <w:marLeft w:val="0"/>
              <w:marRight w:val="0"/>
              <w:marTop w:val="0"/>
              <w:marBottom w:val="0"/>
              <w:divBdr>
                <w:top w:val="none" w:sz="0" w:space="0" w:color="auto"/>
                <w:left w:val="none" w:sz="0" w:space="0" w:color="auto"/>
                <w:bottom w:val="none" w:sz="0" w:space="0" w:color="auto"/>
                <w:right w:val="none" w:sz="0" w:space="0" w:color="auto"/>
              </w:divBdr>
            </w:div>
            <w:div w:id="532888396">
              <w:marLeft w:val="0"/>
              <w:marRight w:val="0"/>
              <w:marTop w:val="0"/>
              <w:marBottom w:val="0"/>
              <w:divBdr>
                <w:top w:val="none" w:sz="0" w:space="0" w:color="auto"/>
                <w:left w:val="none" w:sz="0" w:space="0" w:color="auto"/>
                <w:bottom w:val="none" w:sz="0" w:space="0" w:color="auto"/>
                <w:right w:val="none" w:sz="0" w:space="0" w:color="auto"/>
              </w:divBdr>
            </w:div>
            <w:div w:id="2086025065">
              <w:marLeft w:val="0"/>
              <w:marRight w:val="0"/>
              <w:marTop w:val="0"/>
              <w:marBottom w:val="0"/>
              <w:divBdr>
                <w:top w:val="none" w:sz="0" w:space="0" w:color="auto"/>
                <w:left w:val="none" w:sz="0" w:space="0" w:color="auto"/>
                <w:bottom w:val="none" w:sz="0" w:space="0" w:color="auto"/>
                <w:right w:val="none" w:sz="0" w:space="0" w:color="auto"/>
              </w:divBdr>
            </w:div>
            <w:div w:id="1471364509">
              <w:marLeft w:val="0"/>
              <w:marRight w:val="0"/>
              <w:marTop w:val="0"/>
              <w:marBottom w:val="0"/>
              <w:divBdr>
                <w:top w:val="none" w:sz="0" w:space="0" w:color="auto"/>
                <w:left w:val="none" w:sz="0" w:space="0" w:color="auto"/>
                <w:bottom w:val="none" w:sz="0" w:space="0" w:color="auto"/>
                <w:right w:val="none" w:sz="0" w:space="0" w:color="auto"/>
              </w:divBdr>
            </w:div>
            <w:div w:id="1305964725">
              <w:marLeft w:val="0"/>
              <w:marRight w:val="0"/>
              <w:marTop w:val="0"/>
              <w:marBottom w:val="0"/>
              <w:divBdr>
                <w:top w:val="none" w:sz="0" w:space="0" w:color="auto"/>
                <w:left w:val="none" w:sz="0" w:space="0" w:color="auto"/>
                <w:bottom w:val="none" w:sz="0" w:space="0" w:color="auto"/>
                <w:right w:val="none" w:sz="0" w:space="0" w:color="auto"/>
              </w:divBdr>
            </w:div>
            <w:div w:id="57363918">
              <w:marLeft w:val="0"/>
              <w:marRight w:val="0"/>
              <w:marTop w:val="0"/>
              <w:marBottom w:val="0"/>
              <w:divBdr>
                <w:top w:val="none" w:sz="0" w:space="0" w:color="auto"/>
                <w:left w:val="none" w:sz="0" w:space="0" w:color="auto"/>
                <w:bottom w:val="none" w:sz="0" w:space="0" w:color="auto"/>
                <w:right w:val="none" w:sz="0" w:space="0" w:color="auto"/>
              </w:divBdr>
            </w:div>
            <w:div w:id="112722588">
              <w:marLeft w:val="0"/>
              <w:marRight w:val="0"/>
              <w:marTop w:val="0"/>
              <w:marBottom w:val="0"/>
              <w:divBdr>
                <w:top w:val="none" w:sz="0" w:space="0" w:color="auto"/>
                <w:left w:val="none" w:sz="0" w:space="0" w:color="auto"/>
                <w:bottom w:val="none" w:sz="0" w:space="0" w:color="auto"/>
                <w:right w:val="none" w:sz="0" w:space="0" w:color="auto"/>
              </w:divBdr>
            </w:div>
            <w:div w:id="494495529">
              <w:marLeft w:val="0"/>
              <w:marRight w:val="0"/>
              <w:marTop w:val="0"/>
              <w:marBottom w:val="0"/>
              <w:divBdr>
                <w:top w:val="none" w:sz="0" w:space="0" w:color="auto"/>
                <w:left w:val="none" w:sz="0" w:space="0" w:color="auto"/>
                <w:bottom w:val="none" w:sz="0" w:space="0" w:color="auto"/>
                <w:right w:val="none" w:sz="0" w:space="0" w:color="auto"/>
              </w:divBdr>
            </w:div>
            <w:div w:id="865410597">
              <w:marLeft w:val="0"/>
              <w:marRight w:val="0"/>
              <w:marTop w:val="0"/>
              <w:marBottom w:val="0"/>
              <w:divBdr>
                <w:top w:val="none" w:sz="0" w:space="0" w:color="auto"/>
                <w:left w:val="none" w:sz="0" w:space="0" w:color="auto"/>
                <w:bottom w:val="none" w:sz="0" w:space="0" w:color="auto"/>
                <w:right w:val="none" w:sz="0" w:space="0" w:color="auto"/>
              </w:divBdr>
            </w:div>
            <w:div w:id="299117895">
              <w:marLeft w:val="0"/>
              <w:marRight w:val="0"/>
              <w:marTop w:val="0"/>
              <w:marBottom w:val="0"/>
              <w:divBdr>
                <w:top w:val="none" w:sz="0" w:space="0" w:color="auto"/>
                <w:left w:val="none" w:sz="0" w:space="0" w:color="auto"/>
                <w:bottom w:val="none" w:sz="0" w:space="0" w:color="auto"/>
                <w:right w:val="none" w:sz="0" w:space="0" w:color="auto"/>
              </w:divBdr>
            </w:div>
            <w:div w:id="209611199">
              <w:marLeft w:val="0"/>
              <w:marRight w:val="0"/>
              <w:marTop w:val="0"/>
              <w:marBottom w:val="0"/>
              <w:divBdr>
                <w:top w:val="none" w:sz="0" w:space="0" w:color="auto"/>
                <w:left w:val="none" w:sz="0" w:space="0" w:color="auto"/>
                <w:bottom w:val="none" w:sz="0" w:space="0" w:color="auto"/>
                <w:right w:val="none" w:sz="0" w:space="0" w:color="auto"/>
              </w:divBdr>
            </w:div>
            <w:div w:id="1983341853">
              <w:marLeft w:val="0"/>
              <w:marRight w:val="0"/>
              <w:marTop w:val="0"/>
              <w:marBottom w:val="0"/>
              <w:divBdr>
                <w:top w:val="none" w:sz="0" w:space="0" w:color="auto"/>
                <w:left w:val="none" w:sz="0" w:space="0" w:color="auto"/>
                <w:bottom w:val="none" w:sz="0" w:space="0" w:color="auto"/>
                <w:right w:val="none" w:sz="0" w:space="0" w:color="auto"/>
              </w:divBdr>
            </w:div>
            <w:div w:id="620839385">
              <w:marLeft w:val="0"/>
              <w:marRight w:val="0"/>
              <w:marTop w:val="0"/>
              <w:marBottom w:val="0"/>
              <w:divBdr>
                <w:top w:val="none" w:sz="0" w:space="0" w:color="auto"/>
                <w:left w:val="none" w:sz="0" w:space="0" w:color="auto"/>
                <w:bottom w:val="none" w:sz="0" w:space="0" w:color="auto"/>
                <w:right w:val="none" w:sz="0" w:space="0" w:color="auto"/>
              </w:divBdr>
            </w:div>
            <w:div w:id="852184802">
              <w:marLeft w:val="0"/>
              <w:marRight w:val="0"/>
              <w:marTop w:val="0"/>
              <w:marBottom w:val="0"/>
              <w:divBdr>
                <w:top w:val="none" w:sz="0" w:space="0" w:color="auto"/>
                <w:left w:val="none" w:sz="0" w:space="0" w:color="auto"/>
                <w:bottom w:val="none" w:sz="0" w:space="0" w:color="auto"/>
                <w:right w:val="none" w:sz="0" w:space="0" w:color="auto"/>
              </w:divBdr>
            </w:div>
            <w:div w:id="1170370607">
              <w:marLeft w:val="0"/>
              <w:marRight w:val="0"/>
              <w:marTop w:val="0"/>
              <w:marBottom w:val="0"/>
              <w:divBdr>
                <w:top w:val="none" w:sz="0" w:space="0" w:color="auto"/>
                <w:left w:val="none" w:sz="0" w:space="0" w:color="auto"/>
                <w:bottom w:val="none" w:sz="0" w:space="0" w:color="auto"/>
                <w:right w:val="none" w:sz="0" w:space="0" w:color="auto"/>
              </w:divBdr>
            </w:div>
            <w:div w:id="1700668261">
              <w:marLeft w:val="0"/>
              <w:marRight w:val="0"/>
              <w:marTop w:val="0"/>
              <w:marBottom w:val="0"/>
              <w:divBdr>
                <w:top w:val="none" w:sz="0" w:space="0" w:color="auto"/>
                <w:left w:val="none" w:sz="0" w:space="0" w:color="auto"/>
                <w:bottom w:val="none" w:sz="0" w:space="0" w:color="auto"/>
                <w:right w:val="none" w:sz="0" w:space="0" w:color="auto"/>
              </w:divBdr>
            </w:div>
            <w:div w:id="1698702447">
              <w:marLeft w:val="0"/>
              <w:marRight w:val="0"/>
              <w:marTop w:val="0"/>
              <w:marBottom w:val="0"/>
              <w:divBdr>
                <w:top w:val="none" w:sz="0" w:space="0" w:color="auto"/>
                <w:left w:val="none" w:sz="0" w:space="0" w:color="auto"/>
                <w:bottom w:val="none" w:sz="0" w:space="0" w:color="auto"/>
                <w:right w:val="none" w:sz="0" w:space="0" w:color="auto"/>
              </w:divBdr>
            </w:div>
            <w:div w:id="1271887598">
              <w:marLeft w:val="0"/>
              <w:marRight w:val="0"/>
              <w:marTop w:val="0"/>
              <w:marBottom w:val="0"/>
              <w:divBdr>
                <w:top w:val="none" w:sz="0" w:space="0" w:color="auto"/>
                <w:left w:val="none" w:sz="0" w:space="0" w:color="auto"/>
                <w:bottom w:val="none" w:sz="0" w:space="0" w:color="auto"/>
                <w:right w:val="none" w:sz="0" w:space="0" w:color="auto"/>
              </w:divBdr>
            </w:div>
            <w:div w:id="1056395435">
              <w:marLeft w:val="0"/>
              <w:marRight w:val="0"/>
              <w:marTop w:val="0"/>
              <w:marBottom w:val="0"/>
              <w:divBdr>
                <w:top w:val="none" w:sz="0" w:space="0" w:color="auto"/>
                <w:left w:val="none" w:sz="0" w:space="0" w:color="auto"/>
                <w:bottom w:val="none" w:sz="0" w:space="0" w:color="auto"/>
                <w:right w:val="none" w:sz="0" w:space="0" w:color="auto"/>
              </w:divBdr>
            </w:div>
            <w:div w:id="1079866059">
              <w:marLeft w:val="0"/>
              <w:marRight w:val="0"/>
              <w:marTop w:val="0"/>
              <w:marBottom w:val="0"/>
              <w:divBdr>
                <w:top w:val="none" w:sz="0" w:space="0" w:color="auto"/>
                <w:left w:val="none" w:sz="0" w:space="0" w:color="auto"/>
                <w:bottom w:val="none" w:sz="0" w:space="0" w:color="auto"/>
                <w:right w:val="none" w:sz="0" w:space="0" w:color="auto"/>
              </w:divBdr>
            </w:div>
            <w:div w:id="239945640">
              <w:marLeft w:val="0"/>
              <w:marRight w:val="0"/>
              <w:marTop w:val="0"/>
              <w:marBottom w:val="0"/>
              <w:divBdr>
                <w:top w:val="none" w:sz="0" w:space="0" w:color="auto"/>
                <w:left w:val="none" w:sz="0" w:space="0" w:color="auto"/>
                <w:bottom w:val="none" w:sz="0" w:space="0" w:color="auto"/>
                <w:right w:val="none" w:sz="0" w:space="0" w:color="auto"/>
              </w:divBdr>
            </w:div>
            <w:div w:id="627010533">
              <w:marLeft w:val="0"/>
              <w:marRight w:val="0"/>
              <w:marTop w:val="0"/>
              <w:marBottom w:val="0"/>
              <w:divBdr>
                <w:top w:val="none" w:sz="0" w:space="0" w:color="auto"/>
                <w:left w:val="none" w:sz="0" w:space="0" w:color="auto"/>
                <w:bottom w:val="none" w:sz="0" w:space="0" w:color="auto"/>
                <w:right w:val="none" w:sz="0" w:space="0" w:color="auto"/>
              </w:divBdr>
            </w:div>
            <w:div w:id="1608653592">
              <w:marLeft w:val="0"/>
              <w:marRight w:val="0"/>
              <w:marTop w:val="0"/>
              <w:marBottom w:val="0"/>
              <w:divBdr>
                <w:top w:val="none" w:sz="0" w:space="0" w:color="auto"/>
                <w:left w:val="none" w:sz="0" w:space="0" w:color="auto"/>
                <w:bottom w:val="none" w:sz="0" w:space="0" w:color="auto"/>
                <w:right w:val="none" w:sz="0" w:space="0" w:color="auto"/>
              </w:divBdr>
            </w:div>
            <w:div w:id="1831290075">
              <w:marLeft w:val="0"/>
              <w:marRight w:val="0"/>
              <w:marTop w:val="0"/>
              <w:marBottom w:val="0"/>
              <w:divBdr>
                <w:top w:val="none" w:sz="0" w:space="0" w:color="auto"/>
                <w:left w:val="none" w:sz="0" w:space="0" w:color="auto"/>
                <w:bottom w:val="none" w:sz="0" w:space="0" w:color="auto"/>
                <w:right w:val="none" w:sz="0" w:space="0" w:color="auto"/>
              </w:divBdr>
            </w:div>
            <w:div w:id="449132006">
              <w:marLeft w:val="0"/>
              <w:marRight w:val="0"/>
              <w:marTop w:val="0"/>
              <w:marBottom w:val="0"/>
              <w:divBdr>
                <w:top w:val="none" w:sz="0" w:space="0" w:color="auto"/>
                <w:left w:val="none" w:sz="0" w:space="0" w:color="auto"/>
                <w:bottom w:val="none" w:sz="0" w:space="0" w:color="auto"/>
                <w:right w:val="none" w:sz="0" w:space="0" w:color="auto"/>
              </w:divBdr>
            </w:div>
            <w:div w:id="14917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729553">
      <w:bodyDiv w:val="1"/>
      <w:marLeft w:val="0"/>
      <w:marRight w:val="0"/>
      <w:marTop w:val="0"/>
      <w:marBottom w:val="0"/>
      <w:divBdr>
        <w:top w:val="none" w:sz="0" w:space="0" w:color="auto"/>
        <w:left w:val="none" w:sz="0" w:space="0" w:color="auto"/>
        <w:bottom w:val="none" w:sz="0" w:space="0" w:color="auto"/>
        <w:right w:val="none" w:sz="0" w:space="0" w:color="auto"/>
      </w:divBdr>
      <w:divsChild>
        <w:div w:id="1269581576">
          <w:marLeft w:val="0"/>
          <w:marRight w:val="0"/>
          <w:marTop w:val="0"/>
          <w:marBottom w:val="0"/>
          <w:divBdr>
            <w:top w:val="none" w:sz="0" w:space="0" w:color="auto"/>
            <w:left w:val="none" w:sz="0" w:space="0" w:color="auto"/>
            <w:bottom w:val="none" w:sz="0" w:space="0" w:color="auto"/>
            <w:right w:val="none" w:sz="0" w:space="0" w:color="auto"/>
          </w:divBdr>
        </w:div>
      </w:divsChild>
    </w:div>
    <w:div w:id="1245148393">
      <w:bodyDiv w:val="1"/>
      <w:marLeft w:val="0"/>
      <w:marRight w:val="0"/>
      <w:marTop w:val="0"/>
      <w:marBottom w:val="0"/>
      <w:divBdr>
        <w:top w:val="none" w:sz="0" w:space="0" w:color="auto"/>
        <w:left w:val="none" w:sz="0" w:space="0" w:color="auto"/>
        <w:bottom w:val="none" w:sz="0" w:space="0" w:color="auto"/>
        <w:right w:val="none" w:sz="0" w:space="0" w:color="auto"/>
      </w:divBdr>
    </w:div>
    <w:div w:id="1432896680">
      <w:bodyDiv w:val="1"/>
      <w:marLeft w:val="0"/>
      <w:marRight w:val="0"/>
      <w:marTop w:val="0"/>
      <w:marBottom w:val="0"/>
      <w:divBdr>
        <w:top w:val="none" w:sz="0" w:space="0" w:color="auto"/>
        <w:left w:val="none" w:sz="0" w:space="0" w:color="auto"/>
        <w:bottom w:val="none" w:sz="0" w:space="0" w:color="auto"/>
        <w:right w:val="none" w:sz="0" w:space="0" w:color="auto"/>
      </w:divBdr>
      <w:divsChild>
        <w:div w:id="1208688754">
          <w:marLeft w:val="0"/>
          <w:marRight w:val="0"/>
          <w:marTop w:val="0"/>
          <w:marBottom w:val="0"/>
          <w:divBdr>
            <w:top w:val="none" w:sz="0" w:space="0" w:color="auto"/>
            <w:left w:val="none" w:sz="0" w:space="0" w:color="auto"/>
            <w:bottom w:val="none" w:sz="0" w:space="0" w:color="auto"/>
            <w:right w:val="none" w:sz="0" w:space="0" w:color="auto"/>
          </w:divBdr>
        </w:div>
      </w:divsChild>
    </w:div>
    <w:div w:id="1445538485">
      <w:bodyDiv w:val="1"/>
      <w:marLeft w:val="0"/>
      <w:marRight w:val="0"/>
      <w:marTop w:val="0"/>
      <w:marBottom w:val="0"/>
      <w:divBdr>
        <w:top w:val="none" w:sz="0" w:space="0" w:color="auto"/>
        <w:left w:val="none" w:sz="0" w:space="0" w:color="auto"/>
        <w:bottom w:val="none" w:sz="0" w:space="0" w:color="auto"/>
        <w:right w:val="none" w:sz="0" w:space="0" w:color="auto"/>
      </w:divBdr>
      <w:divsChild>
        <w:div w:id="1673219193">
          <w:marLeft w:val="0"/>
          <w:marRight w:val="0"/>
          <w:marTop w:val="0"/>
          <w:marBottom w:val="0"/>
          <w:divBdr>
            <w:top w:val="none" w:sz="0" w:space="0" w:color="auto"/>
            <w:left w:val="none" w:sz="0" w:space="0" w:color="auto"/>
            <w:bottom w:val="none" w:sz="0" w:space="0" w:color="auto"/>
            <w:right w:val="none" w:sz="0" w:space="0" w:color="auto"/>
          </w:divBdr>
        </w:div>
      </w:divsChild>
    </w:div>
    <w:div w:id="1881821913">
      <w:bodyDiv w:val="1"/>
      <w:marLeft w:val="0"/>
      <w:marRight w:val="0"/>
      <w:marTop w:val="0"/>
      <w:marBottom w:val="0"/>
      <w:divBdr>
        <w:top w:val="none" w:sz="0" w:space="0" w:color="auto"/>
        <w:left w:val="none" w:sz="0" w:space="0" w:color="auto"/>
        <w:bottom w:val="none" w:sz="0" w:space="0" w:color="auto"/>
        <w:right w:val="none" w:sz="0" w:space="0" w:color="auto"/>
      </w:divBdr>
      <w:divsChild>
        <w:div w:id="1644651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2387</Words>
  <Characters>13607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gale Yee</dc:creator>
  <cp:keywords/>
  <dc:description/>
  <cp:lastModifiedBy>Pui Kwok</cp:lastModifiedBy>
  <cp:revision>4</cp:revision>
  <dcterms:created xsi:type="dcterms:W3CDTF">2020-01-13T02:22:00Z</dcterms:created>
  <dcterms:modified xsi:type="dcterms:W3CDTF">2020-01-18T20:20:00Z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zotero-version="5.0.77"&gt;&lt;session id="bHd11iKQ"/&gt;&lt;style id="http://www.zotero.org/styles/chicago-fullnote-bibliography" locale="en-US" hasBibliography="1" bibliographyStyleHasBeenSet="0"/&gt;&lt;prefs&gt;&lt;pref name="fieldType" value="Field"/&gt;</vt:lpwstr>
  </property>
  <property fmtid="{D5CDD505-2E9C-101B-9397-08002B2CF9AE}" pid="3" name="ZOTERO_PREF_2">
    <vt:lpwstr>&lt;pref name="noteType" value="1"/&gt;&lt;/prefs&gt;&lt;/data&gt;</vt:lpwstr>
  </property>
</Properties>
</file>